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66B" w:rsidRDefault="00F025DE" w:rsidP="002E20A8">
      <w:pPr>
        <w:tabs>
          <w:tab w:val="left" w:pos="7797"/>
        </w:tabs>
        <w:spacing w:after="9" w:line="259" w:lineRule="auto"/>
        <w:ind w:right="2065" w:firstLine="0"/>
        <w:jc w:val="right"/>
      </w:pPr>
      <w:r>
        <w:rPr>
          <w:sz w:val="24"/>
          <w:szCs w:val="24"/>
        </w:rPr>
        <w:t xml:space="preserve">                                   </w:t>
      </w:r>
      <w:r w:rsidR="002E20A8"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       </w:t>
      </w:r>
    </w:p>
    <w:p w:rsidR="002E20A8" w:rsidRPr="002E20A8" w:rsidRDefault="002E20A8" w:rsidP="002E20A8">
      <w:pPr>
        <w:keepNext/>
        <w:autoSpaceDE w:val="0"/>
        <w:autoSpaceDN w:val="0"/>
        <w:adjustRightInd w:val="0"/>
        <w:spacing w:before="100" w:beforeAutospacing="1" w:after="0" w:afterAutospacing="1" w:line="240" w:lineRule="auto"/>
        <w:ind w:right="0" w:firstLine="0"/>
        <w:jc w:val="center"/>
        <w:rPr>
          <w:b/>
          <w:bCs/>
          <w:color w:val="auto"/>
          <w:sz w:val="22"/>
        </w:rPr>
      </w:pPr>
    </w:p>
    <w:p w:rsidR="002E20A8" w:rsidRPr="002E20A8" w:rsidRDefault="002E20A8" w:rsidP="002E20A8">
      <w:pPr>
        <w:keepNext/>
        <w:autoSpaceDE w:val="0"/>
        <w:autoSpaceDN w:val="0"/>
        <w:adjustRightInd w:val="0"/>
        <w:spacing w:before="100" w:beforeAutospacing="1" w:after="0" w:afterAutospacing="1" w:line="240" w:lineRule="auto"/>
        <w:ind w:right="0" w:firstLine="0"/>
        <w:jc w:val="center"/>
        <w:rPr>
          <w:sz w:val="24"/>
        </w:rPr>
      </w:pPr>
      <w:r w:rsidRPr="002E20A8">
        <w:rPr>
          <w:b/>
          <w:bCs/>
          <w:color w:val="auto"/>
          <w:sz w:val="22"/>
        </w:rPr>
        <w:t>МУНИЦИПАЛЬНОЕ БЮДЖЕТНОЕ ОБЩЕОБРАЗОВАТЕЛЬНОЕ УЧРЕЖДЕНИЕ</w:t>
      </w:r>
      <w:r w:rsidR="00D9373A">
        <w:rPr>
          <w:b/>
          <w:bCs/>
          <w:color w:val="auto"/>
          <w:sz w:val="22"/>
        </w:rPr>
        <w:t xml:space="preserve">                         </w:t>
      </w:r>
      <w:proofErr w:type="gramStart"/>
      <w:r w:rsidR="00D9373A">
        <w:rPr>
          <w:b/>
          <w:bCs/>
          <w:color w:val="auto"/>
          <w:sz w:val="22"/>
        </w:rPr>
        <w:t xml:space="preserve">   </w:t>
      </w:r>
      <w:r w:rsidRPr="002E20A8">
        <w:rPr>
          <w:b/>
          <w:bCs/>
          <w:color w:val="auto"/>
          <w:sz w:val="22"/>
        </w:rPr>
        <w:t>«</w:t>
      </w:r>
      <w:proofErr w:type="gramEnd"/>
      <w:r w:rsidRPr="002E20A8">
        <w:rPr>
          <w:b/>
          <w:bCs/>
          <w:color w:val="auto"/>
          <w:sz w:val="22"/>
        </w:rPr>
        <w:t>СРЕДНЯЯ ОБЩЕО</w:t>
      </w:r>
      <w:r w:rsidR="0093167E">
        <w:rPr>
          <w:b/>
          <w:bCs/>
          <w:color w:val="auto"/>
          <w:sz w:val="22"/>
        </w:rPr>
        <w:t xml:space="preserve">БРАЗОВАТЕЛЬНАЯ ШКОЛА № 1 </w:t>
      </w:r>
      <w:proofErr w:type="spellStart"/>
      <w:r w:rsidR="0093167E">
        <w:rPr>
          <w:b/>
          <w:bCs/>
          <w:color w:val="auto"/>
          <w:sz w:val="22"/>
        </w:rPr>
        <w:t>с.НОВЫЕ</w:t>
      </w:r>
      <w:proofErr w:type="spellEnd"/>
      <w:r w:rsidR="0093167E">
        <w:rPr>
          <w:b/>
          <w:bCs/>
          <w:color w:val="auto"/>
          <w:sz w:val="22"/>
        </w:rPr>
        <w:t xml:space="preserve"> АТАГИ</w:t>
      </w:r>
      <w:r w:rsidRPr="002E20A8">
        <w:rPr>
          <w:b/>
          <w:bCs/>
          <w:color w:val="auto"/>
          <w:sz w:val="22"/>
        </w:rPr>
        <w:t xml:space="preserve">  ШАЛИНСКОГО                              МУНИЦИПАЛЬНОГО РАЙОНА»</w:t>
      </w:r>
    </w:p>
    <w:p w:rsidR="002E20A8" w:rsidRPr="002E20A8" w:rsidRDefault="002E20A8" w:rsidP="002E20A8">
      <w:pPr>
        <w:keepNext/>
        <w:autoSpaceDE w:val="0"/>
        <w:autoSpaceDN w:val="0"/>
        <w:adjustRightInd w:val="0"/>
        <w:spacing w:before="100" w:beforeAutospacing="1" w:after="0" w:afterAutospacing="1" w:line="240" w:lineRule="auto"/>
        <w:ind w:right="0" w:firstLine="0"/>
        <w:jc w:val="center"/>
        <w:rPr>
          <w:b/>
          <w:bCs/>
          <w:color w:val="auto"/>
          <w:sz w:val="24"/>
          <w:szCs w:val="24"/>
        </w:rPr>
      </w:pPr>
    </w:p>
    <w:p w:rsidR="002E20A8" w:rsidRPr="002E20A8" w:rsidRDefault="002E20A8" w:rsidP="002E20A8">
      <w:pPr>
        <w:autoSpaceDE w:val="0"/>
        <w:autoSpaceDN w:val="0"/>
        <w:adjustRightInd w:val="0"/>
        <w:spacing w:before="100" w:beforeAutospacing="1" w:after="0" w:afterAutospacing="1" w:line="240" w:lineRule="auto"/>
        <w:ind w:right="0" w:firstLine="0"/>
        <w:jc w:val="center"/>
        <w:rPr>
          <w:color w:val="auto"/>
          <w:sz w:val="22"/>
        </w:rPr>
      </w:pPr>
    </w:p>
    <w:p w:rsidR="002E20A8" w:rsidRPr="002E20A8" w:rsidRDefault="002E20A8" w:rsidP="002E20A8">
      <w:pPr>
        <w:spacing w:before="100" w:beforeAutospacing="1" w:after="0" w:afterAutospacing="1" w:line="240" w:lineRule="auto"/>
        <w:ind w:right="0" w:firstLine="0"/>
        <w:jc w:val="right"/>
        <w:rPr>
          <w:color w:val="auto"/>
          <w:sz w:val="48"/>
          <w:szCs w:val="48"/>
        </w:rPr>
      </w:pPr>
      <w:r w:rsidRPr="002E20A8">
        <w:rPr>
          <w:color w:val="auto"/>
          <w:sz w:val="48"/>
          <w:szCs w:val="48"/>
        </w:rPr>
        <w:tab/>
        <w:t xml:space="preserve">                                     </w:t>
      </w:r>
    </w:p>
    <w:p w:rsidR="002E20A8" w:rsidRPr="002E20A8" w:rsidRDefault="002E20A8" w:rsidP="002E20A8">
      <w:pPr>
        <w:spacing w:before="100" w:beforeAutospacing="1" w:after="0" w:afterAutospacing="1" w:line="240" w:lineRule="auto"/>
        <w:ind w:left="-284" w:right="0" w:hanging="142"/>
        <w:jc w:val="center"/>
        <w:rPr>
          <w:b/>
          <w:color w:val="auto"/>
          <w:sz w:val="56"/>
          <w:szCs w:val="56"/>
        </w:rPr>
      </w:pPr>
      <w:r w:rsidRPr="002E20A8">
        <w:rPr>
          <w:b/>
          <w:color w:val="auto"/>
          <w:sz w:val="56"/>
          <w:szCs w:val="56"/>
        </w:rPr>
        <w:t xml:space="preserve">Рабочая программа                                  </w:t>
      </w:r>
    </w:p>
    <w:p w:rsidR="002E20A8" w:rsidRPr="002E20A8" w:rsidRDefault="002E20A8" w:rsidP="002E20A8">
      <w:pPr>
        <w:spacing w:before="100" w:beforeAutospacing="1" w:after="100" w:afterAutospacing="1" w:line="240" w:lineRule="auto"/>
        <w:ind w:right="0" w:firstLine="0"/>
        <w:jc w:val="center"/>
        <w:rPr>
          <w:b/>
          <w:bCs/>
          <w:sz w:val="48"/>
          <w:szCs w:val="48"/>
          <w:lang w:eastAsia="en-US"/>
        </w:rPr>
      </w:pPr>
      <w:r w:rsidRPr="002E20A8">
        <w:rPr>
          <w:b/>
          <w:bCs/>
          <w:sz w:val="48"/>
          <w:szCs w:val="48"/>
          <w:lang w:eastAsia="en-US"/>
        </w:rPr>
        <w:t>курса внеурочной деятельности СОО</w:t>
      </w:r>
    </w:p>
    <w:p w:rsidR="002E20A8" w:rsidRPr="002E20A8" w:rsidRDefault="002E20A8" w:rsidP="002E20A8">
      <w:pPr>
        <w:spacing w:after="0" w:line="259" w:lineRule="auto"/>
        <w:ind w:left="1690" w:right="0" w:firstLine="0"/>
        <w:jc w:val="center"/>
        <w:rPr>
          <w:color w:val="auto"/>
        </w:rPr>
      </w:pPr>
      <w:r w:rsidRPr="002E20A8">
        <w:rPr>
          <w:rFonts w:eastAsia="Calibri"/>
          <w:b/>
          <w:color w:val="auto"/>
          <w:sz w:val="56"/>
        </w:rPr>
        <w:t>«РАЗГОВОРЫ О ВАЖНОМ»</w:t>
      </w:r>
    </w:p>
    <w:p w:rsidR="002E20A8" w:rsidRPr="002E20A8" w:rsidRDefault="002E20A8" w:rsidP="002E20A8">
      <w:pPr>
        <w:spacing w:before="100" w:beforeAutospacing="1" w:after="100" w:afterAutospacing="1" w:line="240" w:lineRule="auto"/>
        <w:ind w:right="0" w:firstLine="0"/>
        <w:jc w:val="center"/>
        <w:rPr>
          <w:sz w:val="48"/>
          <w:szCs w:val="48"/>
          <w:lang w:eastAsia="en-US"/>
        </w:rPr>
      </w:pPr>
      <w:r w:rsidRPr="002E20A8">
        <w:rPr>
          <w:color w:val="auto"/>
          <w:sz w:val="48"/>
          <w:szCs w:val="48"/>
          <w:lang w:eastAsia="en-US"/>
        </w:rPr>
        <w:br/>
      </w:r>
      <w:r w:rsidRPr="002E20A8">
        <w:rPr>
          <w:b/>
          <w:bCs/>
          <w:sz w:val="48"/>
          <w:szCs w:val="48"/>
          <w:lang w:eastAsia="en-US"/>
        </w:rPr>
        <w:t>для 10-11-х классов</w:t>
      </w:r>
    </w:p>
    <w:p w:rsidR="002E20A8" w:rsidRPr="002E20A8" w:rsidRDefault="002E20A8" w:rsidP="002E20A8">
      <w:pPr>
        <w:spacing w:before="100" w:beforeAutospacing="1" w:after="0" w:afterAutospacing="1" w:line="240" w:lineRule="auto"/>
        <w:ind w:right="0" w:firstLine="0"/>
        <w:jc w:val="left"/>
        <w:rPr>
          <w:b/>
          <w:color w:val="auto"/>
          <w:szCs w:val="28"/>
        </w:rPr>
      </w:pPr>
    </w:p>
    <w:p w:rsidR="002E20A8" w:rsidRPr="002E20A8" w:rsidRDefault="002E20A8" w:rsidP="002E20A8">
      <w:pPr>
        <w:spacing w:before="100" w:beforeAutospacing="1" w:after="100" w:afterAutospacing="1" w:line="240" w:lineRule="auto"/>
        <w:ind w:right="0" w:firstLine="0"/>
        <w:jc w:val="left"/>
        <w:rPr>
          <w:rFonts w:eastAsia="Calibri"/>
          <w:b/>
          <w:color w:val="auto"/>
          <w:szCs w:val="28"/>
          <w:lang w:eastAsia="en-US"/>
        </w:rPr>
      </w:pPr>
    </w:p>
    <w:p w:rsidR="002E20A8" w:rsidRPr="002E20A8" w:rsidRDefault="002E20A8" w:rsidP="002E20A8">
      <w:pPr>
        <w:spacing w:before="100" w:beforeAutospacing="1" w:after="100" w:afterAutospacing="1" w:line="240" w:lineRule="auto"/>
        <w:ind w:right="0" w:firstLine="0"/>
        <w:jc w:val="left"/>
        <w:rPr>
          <w:rFonts w:eastAsia="Calibri"/>
          <w:b/>
          <w:color w:val="auto"/>
          <w:szCs w:val="28"/>
          <w:lang w:eastAsia="en-US"/>
        </w:rPr>
      </w:pPr>
    </w:p>
    <w:p w:rsidR="002E20A8" w:rsidRPr="002E20A8" w:rsidRDefault="002E20A8" w:rsidP="002E20A8">
      <w:pPr>
        <w:spacing w:before="100" w:beforeAutospacing="1" w:after="100" w:afterAutospacing="1" w:line="240" w:lineRule="auto"/>
        <w:ind w:right="0" w:firstLine="0"/>
        <w:jc w:val="left"/>
        <w:rPr>
          <w:rFonts w:eastAsia="Calibri"/>
          <w:b/>
          <w:color w:val="auto"/>
          <w:szCs w:val="28"/>
          <w:lang w:eastAsia="en-US"/>
        </w:rPr>
      </w:pPr>
    </w:p>
    <w:p w:rsidR="002E20A8" w:rsidRPr="002E20A8" w:rsidRDefault="002E20A8" w:rsidP="002E20A8">
      <w:pPr>
        <w:spacing w:before="100" w:beforeAutospacing="1" w:after="100" w:afterAutospacing="1" w:line="240" w:lineRule="auto"/>
        <w:ind w:right="0" w:firstLine="0"/>
        <w:jc w:val="left"/>
        <w:rPr>
          <w:rFonts w:eastAsia="Calibri"/>
          <w:b/>
          <w:color w:val="auto"/>
          <w:szCs w:val="28"/>
          <w:lang w:eastAsia="en-US"/>
        </w:rPr>
      </w:pPr>
    </w:p>
    <w:p w:rsidR="002E20A8" w:rsidRPr="002E20A8" w:rsidRDefault="002E20A8" w:rsidP="002E20A8">
      <w:pPr>
        <w:spacing w:before="100" w:beforeAutospacing="1" w:after="100" w:afterAutospacing="1" w:line="240" w:lineRule="auto"/>
        <w:ind w:right="0" w:firstLine="0"/>
        <w:jc w:val="left"/>
        <w:rPr>
          <w:rFonts w:eastAsia="Calibri"/>
          <w:b/>
          <w:color w:val="auto"/>
          <w:szCs w:val="28"/>
          <w:lang w:eastAsia="en-US"/>
        </w:rPr>
      </w:pPr>
    </w:p>
    <w:p w:rsidR="002E20A8" w:rsidRPr="002E20A8" w:rsidRDefault="0093167E" w:rsidP="002E20A8">
      <w:pPr>
        <w:spacing w:before="100" w:beforeAutospacing="1" w:after="100" w:afterAutospacing="1" w:line="240" w:lineRule="auto"/>
        <w:ind w:right="0" w:firstLine="0"/>
        <w:jc w:val="center"/>
        <w:rPr>
          <w:b/>
          <w:color w:val="auto"/>
          <w:szCs w:val="28"/>
        </w:rPr>
      </w:pPr>
      <w:proofErr w:type="spellStart"/>
      <w:r>
        <w:rPr>
          <w:rFonts w:eastAsia="Calibri"/>
          <w:b/>
          <w:color w:val="auto"/>
          <w:szCs w:val="28"/>
          <w:lang w:eastAsia="en-US"/>
        </w:rPr>
        <w:t>С.Новые</w:t>
      </w:r>
      <w:proofErr w:type="spellEnd"/>
      <w:r>
        <w:rPr>
          <w:rFonts w:eastAsia="Calibri"/>
          <w:b/>
          <w:color w:val="auto"/>
          <w:szCs w:val="28"/>
          <w:lang w:eastAsia="en-US"/>
        </w:rPr>
        <w:t xml:space="preserve"> Атаги</w:t>
      </w:r>
      <w:bookmarkStart w:id="0" w:name="_GoBack"/>
      <w:bookmarkEnd w:id="0"/>
    </w:p>
    <w:p w:rsidR="002E20A8" w:rsidRPr="002E20A8" w:rsidRDefault="002E20A8" w:rsidP="002E20A8">
      <w:pPr>
        <w:spacing w:before="100" w:beforeAutospacing="1" w:after="100" w:afterAutospacing="1" w:line="240" w:lineRule="auto"/>
        <w:ind w:right="0" w:firstLine="0"/>
        <w:jc w:val="center"/>
        <w:rPr>
          <w:b/>
          <w:color w:val="auto"/>
          <w:szCs w:val="28"/>
        </w:rPr>
      </w:pPr>
      <w:r w:rsidRPr="002E20A8">
        <w:rPr>
          <w:b/>
          <w:color w:val="auto"/>
          <w:szCs w:val="28"/>
        </w:rPr>
        <w:t>2023г</w:t>
      </w:r>
    </w:p>
    <w:p w:rsidR="002E20A8" w:rsidRPr="002E20A8" w:rsidRDefault="002E20A8" w:rsidP="002E20A8">
      <w:pPr>
        <w:tabs>
          <w:tab w:val="center" w:pos="4679"/>
          <w:tab w:val="center" w:pos="6736"/>
        </w:tabs>
        <w:spacing w:after="0" w:line="259" w:lineRule="auto"/>
        <w:ind w:right="0" w:firstLine="0"/>
        <w:jc w:val="left"/>
        <w:rPr>
          <w:sz w:val="24"/>
        </w:rPr>
      </w:pPr>
      <w:r w:rsidRPr="002E20A8">
        <w:rPr>
          <w:sz w:val="20"/>
        </w:rPr>
        <w:tab/>
        <w:t xml:space="preserve"> </w:t>
      </w:r>
    </w:p>
    <w:p w:rsidR="002E20A8" w:rsidRPr="002E20A8" w:rsidRDefault="002E20A8" w:rsidP="002E20A8">
      <w:pPr>
        <w:spacing w:after="8" w:line="259" w:lineRule="auto"/>
        <w:ind w:right="10" w:firstLine="0"/>
        <w:jc w:val="center"/>
        <w:rPr>
          <w:sz w:val="24"/>
        </w:rPr>
      </w:pPr>
      <w:r w:rsidRPr="002E20A8">
        <w:rPr>
          <w:sz w:val="20"/>
        </w:rPr>
        <w:t xml:space="preserve"> </w:t>
      </w:r>
    </w:p>
    <w:p w:rsidR="002E20A8" w:rsidRPr="002E20A8" w:rsidRDefault="002E20A8" w:rsidP="002E20A8">
      <w:pPr>
        <w:spacing w:after="19" w:line="259" w:lineRule="auto"/>
        <w:ind w:right="0" w:firstLine="0"/>
        <w:jc w:val="left"/>
        <w:rPr>
          <w:sz w:val="24"/>
        </w:rPr>
      </w:pPr>
      <w:r w:rsidRPr="002E20A8">
        <w:rPr>
          <w:rFonts w:ascii="Calibri" w:eastAsia="Calibri" w:hAnsi="Calibri" w:cs="Calibri"/>
          <w:sz w:val="22"/>
        </w:rPr>
        <w:t xml:space="preserve"> </w:t>
      </w:r>
    </w:p>
    <w:p w:rsidR="002E20A8" w:rsidRPr="002E20A8" w:rsidRDefault="002E20A8" w:rsidP="002E20A8">
      <w:pPr>
        <w:spacing w:after="16" w:line="259" w:lineRule="auto"/>
        <w:ind w:right="0" w:firstLine="0"/>
        <w:jc w:val="left"/>
        <w:rPr>
          <w:sz w:val="24"/>
        </w:rPr>
      </w:pPr>
    </w:p>
    <w:p w:rsidR="002E20A8" w:rsidRPr="002E20A8" w:rsidRDefault="002E20A8" w:rsidP="002E20A8">
      <w:pPr>
        <w:spacing w:after="16" w:line="259" w:lineRule="auto"/>
        <w:ind w:right="0" w:firstLine="0"/>
        <w:jc w:val="left"/>
        <w:rPr>
          <w:sz w:val="24"/>
        </w:rPr>
      </w:pPr>
    </w:p>
    <w:p w:rsidR="002E20A8" w:rsidRPr="002E20A8" w:rsidRDefault="002E20A8" w:rsidP="002E20A8">
      <w:pPr>
        <w:spacing w:after="16" w:line="259" w:lineRule="auto"/>
        <w:ind w:right="0" w:firstLine="0"/>
        <w:jc w:val="left"/>
        <w:rPr>
          <w:sz w:val="24"/>
        </w:rPr>
      </w:pPr>
    </w:p>
    <w:p w:rsidR="00F025DE" w:rsidRDefault="00F025DE" w:rsidP="00F025DE">
      <w:pPr>
        <w:spacing w:after="906" w:line="259" w:lineRule="auto"/>
        <w:ind w:left="710" w:right="0" w:firstLine="0"/>
        <w:jc w:val="left"/>
        <w:rPr>
          <w:b/>
        </w:rPr>
      </w:pPr>
    </w:p>
    <w:p w:rsidR="0099066B" w:rsidRPr="00311FA1" w:rsidRDefault="00054055" w:rsidP="00311FA1">
      <w:pPr>
        <w:spacing w:after="0" w:line="276" w:lineRule="auto"/>
        <w:ind w:left="-5" w:right="0" w:hanging="10"/>
        <w:jc w:val="left"/>
        <w:rPr>
          <w:sz w:val="24"/>
          <w:szCs w:val="24"/>
        </w:rPr>
      </w:pPr>
      <w:r>
        <w:rPr>
          <w:b/>
          <w:sz w:val="32"/>
        </w:rPr>
        <w:t>ОДЕРЖАНИЕ</w:t>
      </w:r>
      <w:r>
        <w:t xml:space="preserve"> </w:t>
      </w:r>
    </w:p>
    <w:p w:rsidR="0099066B" w:rsidRPr="00311FA1" w:rsidRDefault="00054055" w:rsidP="00311FA1">
      <w:pPr>
        <w:spacing w:after="12" w:line="276" w:lineRule="auto"/>
        <w:ind w:left="-30" w:right="-29" w:firstLine="0"/>
        <w:jc w:val="left"/>
        <w:rPr>
          <w:sz w:val="24"/>
          <w:szCs w:val="24"/>
        </w:rPr>
      </w:pPr>
      <w:r w:rsidRPr="00311FA1">
        <w:rPr>
          <w:rFonts w:ascii="Calibri" w:eastAsia="Calibri" w:hAnsi="Calibri" w:cs="Calibri"/>
          <w:noProof/>
          <w:sz w:val="24"/>
          <w:szCs w:val="24"/>
        </w:rPr>
        <mc:AlternateContent>
          <mc:Choice Requires="wpg">
            <w:drawing>
              <wp:inline distT="0" distB="0" distL="0" distR="0">
                <wp:extent cx="6339078" cy="19050"/>
                <wp:effectExtent l="0" t="0" r="0" b="0"/>
                <wp:docPr id="112667" name="Group 1126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39078" cy="19050"/>
                          <a:chOff x="0" y="0"/>
                          <a:chExt cx="6339078" cy="19050"/>
                        </a:xfrm>
                      </wpg:grpSpPr>
                      <wps:wsp>
                        <wps:cNvPr id="153604" name="Shape 153604"/>
                        <wps:cNvSpPr/>
                        <wps:spPr>
                          <a:xfrm>
                            <a:off x="0" y="0"/>
                            <a:ext cx="6339078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9078" h="19050">
                                <a:moveTo>
                                  <a:pt x="0" y="0"/>
                                </a:moveTo>
                                <a:lnTo>
                                  <a:pt x="6339078" y="0"/>
                                </a:lnTo>
                                <a:lnTo>
                                  <a:pt x="6339078" y="19050"/>
                                </a:lnTo>
                                <a:lnTo>
                                  <a:pt x="0" y="190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se="http://schemas.microsoft.com/office/word/2015/wordml/symex" xmlns:cx="http://schemas.microsoft.com/office/drawing/2014/chartex">
            <w:pict>
              <v:group id="Group 112667" style="width:499.14pt;height:1.5pt;mso-position-horizontal-relative:char;mso-position-vertical-relative:line" coordsize="63390,190">
                <v:shape id="Shape 153605" style="position:absolute;width:63390;height:190;left:0;top:0;" coordsize="6339078,19050" path="m0,0l6339078,0l6339078,19050l0,19050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99066B" w:rsidRPr="00311FA1" w:rsidRDefault="00054055" w:rsidP="00311FA1">
      <w:pPr>
        <w:spacing w:after="155" w:line="276" w:lineRule="auto"/>
        <w:ind w:right="0" w:firstLine="0"/>
        <w:jc w:val="left"/>
        <w:rPr>
          <w:sz w:val="24"/>
          <w:szCs w:val="24"/>
        </w:rPr>
      </w:pPr>
      <w:r w:rsidRPr="00311FA1">
        <w:rPr>
          <w:sz w:val="24"/>
          <w:szCs w:val="24"/>
        </w:rPr>
        <w:t xml:space="preserve"> </w:t>
      </w:r>
    </w:p>
    <w:sdt>
      <w:sdtPr>
        <w:rPr>
          <w:sz w:val="24"/>
          <w:szCs w:val="24"/>
        </w:rPr>
        <w:id w:val="1925382849"/>
        <w:docPartObj>
          <w:docPartGallery w:val="Table of Contents"/>
        </w:docPartObj>
      </w:sdtPr>
      <w:sdtEndPr/>
      <w:sdtContent>
        <w:p w:rsidR="0099066B" w:rsidRPr="00311FA1" w:rsidRDefault="00054055" w:rsidP="00311FA1">
          <w:pPr>
            <w:pStyle w:val="11"/>
            <w:tabs>
              <w:tab w:val="right" w:leader="dot" w:pos="9924"/>
            </w:tabs>
            <w:spacing w:line="276" w:lineRule="auto"/>
            <w:rPr>
              <w:sz w:val="24"/>
              <w:szCs w:val="24"/>
            </w:rPr>
          </w:pPr>
          <w:r w:rsidRPr="00311FA1">
            <w:rPr>
              <w:sz w:val="24"/>
              <w:szCs w:val="24"/>
            </w:rPr>
            <w:fldChar w:fldCharType="begin"/>
          </w:r>
          <w:r w:rsidRPr="00311FA1">
            <w:rPr>
              <w:sz w:val="24"/>
              <w:szCs w:val="24"/>
            </w:rPr>
            <w:instrText xml:space="preserve"> TOC \o "1-3" \h \z \u </w:instrText>
          </w:r>
          <w:r w:rsidRPr="00311FA1">
            <w:rPr>
              <w:sz w:val="24"/>
              <w:szCs w:val="24"/>
            </w:rPr>
            <w:fldChar w:fldCharType="separate"/>
          </w:r>
          <w:hyperlink w:anchor="_Toc152978">
            <w:r w:rsidRPr="00311FA1">
              <w:rPr>
                <w:sz w:val="24"/>
                <w:szCs w:val="24"/>
              </w:rPr>
              <w:t>ПОЯСНИТЕЛЬНАЯ ЗАПИСКА</w:t>
            </w:r>
            <w:r w:rsidRPr="00311FA1">
              <w:rPr>
                <w:sz w:val="24"/>
                <w:szCs w:val="24"/>
              </w:rPr>
              <w:tab/>
            </w:r>
            <w:r w:rsidRPr="00311FA1">
              <w:rPr>
                <w:sz w:val="24"/>
                <w:szCs w:val="24"/>
              </w:rPr>
              <w:fldChar w:fldCharType="begin"/>
            </w:r>
            <w:r w:rsidRPr="00311FA1">
              <w:rPr>
                <w:sz w:val="24"/>
                <w:szCs w:val="24"/>
              </w:rPr>
              <w:instrText>PAGEREF _Toc152978 \h</w:instrText>
            </w:r>
            <w:r w:rsidRPr="00311FA1">
              <w:rPr>
                <w:sz w:val="24"/>
                <w:szCs w:val="24"/>
              </w:rPr>
            </w:r>
            <w:r w:rsidRPr="00311FA1">
              <w:rPr>
                <w:sz w:val="24"/>
                <w:szCs w:val="24"/>
              </w:rPr>
              <w:fldChar w:fldCharType="separate"/>
            </w:r>
            <w:r w:rsidRPr="00311FA1">
              <w:rPr>
                <w:sz w:val="24"/>
                <w:szCs w:val="24"/>
              </w:rPr>
              <w:t xml:space="preserve">3 </w:t>
            </w:r>
            <w:r w:rsidRPr="00311FA1">
              <w:rPr>
                <w:sz w:val="24"/>
                <w:szCs w:val="24"/>
              </w:rPr>
              <w:fldChar w:fldCharType="end"/>
            </w:r>
          </w:hyperlink>
        </w:p>
        <w:p w:rsidR="0099066B" w:rsidRPr="00311FA1" w:rsidRDefault="00790BFB" w:rsidP="00311FA1">
          <w:pPr>
            <w:pStyle w:val="31"/>
            <w:tabs>
              <w:tab w:val="right" w:leader="dot" w:pos="9924"/>
            </w:tabs>
            <w:spacing w:line="276" w:lineRule="auto"/>
            <w:rPr>
              <w:sz w:val="24"/>
              <w:szCs w:val="24"/>
            </w:rPr>
          </w:pPr>
          <w:hyperlink w:anchor="_Toc152979">
            <w:r w:rsidR="00054055" w:rsidRPr="00311FA1">
              <w:rPr>
                <w:sz w:val="24"/>
                <w:szCs w:val="24"/>
              </w:rPr>
              <w:t>Ценностное наполнение внеурочных занятий</w:t>
            </w:r>
            <w:r w:rsidR="00054055" w:rsidRPr="00311FA1">
              <w:rPr>
                <w:sz w:val="24"/>
                <w:szCs w:val="24"/>
              </w:rPr>
              <w:tab/>
            </w:r>
            <w:r w:rsidR="00054055" w:rsidRPr="00311FA1">
              <w:rPr>
                <w:sz w:val="24"/>
                <w:szCs w:val="24"/>
              </w:rPr>
              <w:fldChar w:fldCharType="begin"/>
            </w:r>
            <w:r w:rsidR="00054055" w:rsidRPr="00311FA1">
              <w:rPr>
                <w:sz w:val="24"/>
                <w:szCs w:val="24"/>
              </w:rPr>
              <w:instrText>PAGEREF _Toc152979 \h</w:instrText>
            </w:r>
            <w:r w:rsidR="00054055" w:rsidRPr="00311FA1">
              <w:rPr>
                <w:sz w:val="24"/>
                <w:szCs w:val="24"/>
              </w:rPr>
            </w:r>
            <w:r w:rsidR="00054055" w:rsidRPr="00311FA1">
              <w:rPr>
                <w:sz w:val="24"/>
                <w:szCs w:val="24"/>
              </w:rPr>
              <w:fldChar w:fldCharType="separate"/>
            </w:r>
            <w:r w:rsidR="00054055" w:rsidRPr="00311FA1">
              <w:rPr>
                <w:sz w:val="24"/>
                <w:szCs w:val="24"/>
              </w:rPr>
              <w:t xml:space="preserve">6 </w:t>
            </w:r>
            <w:r w:rsidR="00054055" w:rsidRPr="00311FA1">
              <w:rPr>
                <w:sz w:val="24"/>
                <w:szCs w:val="24"/>
              </w:rPr>
              <w:fldChar w:fldCharType="end"/>
            </w:r>
          </w:hyperlink>
        </w:p>
        <w:p w:rsidR="0099066B" w:rsidRPr="00311FA1" w:rsidRDefault="00790BFB" w:rsidP="00311FA1">
          <w:pPr>
            <w:pStyle w:val="21"/>
            <w:tabs>
              <w:tab w:val="right" w:leader="dot" w:pos="9924"/>
            </w:tabs>
            <w:spacing w:line="276" w:lineRule="auto"/>
            <w:rPr>
              <w:sz w:val="24"/>
              <w:szCs w:val="24"/>
            </w:rPr>
          </w:pPr>
          <w:hyperlink w:anchor="_Toc152989">
            <w:r w:rsidR="00054055" w:rsidRPr="00311FA1">
              <w:rPr>
                <w:sz w:val="24"/>
                <w:szCs w:val="24"/>
              </w:rPr>
              <w:t>СРЕДНЕЕ ОБЩЕЕ ОБРАЗОВАНИЕ</w:t>
            </w:r>
            <w:r w:rsidR="00054055" w:rsidRPr="00311FA1">
              <w:rPr>
                <w:sz w:val="24"/>
                <w:szCs w:val="24"/>
              </w:rPr>
              <w:tab/>
            </w:r>
            <w:r w:rsidR="00054055" w:rsidRPr="00311FA1">
              <w:rPr>
                <w:sz w:val="24"/>
                <w:szCs w:val="24"/>
              </w:rPr>
              <w:fldChar w:fldCharType="begin"/>
            </w:r>
            <w:r w:rsidR="00054055" w:rsidRPr="00311FA1">
              <w:rPr>
                <w:sz w:val="24"/>
                <w:szCs w:val="24"/>
              </w:rPr>
              <w:instrText>PAGEREF _Toc152989 \h</w:instrText>
            </w:r>
            <w:r w:rsidR="00054055" w:rsidRPr="00311FA1">
              <w:rPr>
                <w:sz w:val="24"/>
                <w:szCs w:val="24"/>
              </w:rPr>
            </w:r>
            <w:r w:rsidR="00054055" w:rsidRPr="00311FA1">
              <w:rPr>
                <w:sz w:val="24"/>
                <w:szCs w:val="24"/>
              </w:rPr>
              <w:fldChar w:fldCharType="separate"/>
            </w:r>
            <w:r w:rsidR="00F025DE" w:rsidRPr="00311FA1">
              <w:rPr>
                <w:sz w:val="24"/>
                <w:szCs w:val="24"/>
              </w:rPr>
              <w:t>14</w:t>
            </w:r>
            <w:r w:rsidR="00054055" w:rsidRPr="00311FA1">
              <w:rPr>
                <w:sz w:val="24"/>
                <w:szCs w:val="24"/>
              </w:rPr>
              <w:t xml:space="preserve"> </w:t>
            </w:r>
            <w:r w:rsidR="00054055" w:rsidRPr="00311FA1">
              <w:rPr>
                <w:sz w:val="24"/>
                <w:szCs w:val="24"/>
              </w:rPr>
              <w:fldChar w:fldCharType="end"/>
            </w:r>
          </w:hyperlink>
        </w:p>
        <w:p w:rsidR="0099066B" w:rsidRPr="00311FA1" w:rsidRDefault="00790BFB" w:rsidP="00311FA1">
          <w:pPr>
            <w:pStyle w:val="31"/>
            <w:tabs>
              <w:tab w:val="right" w:leader="dot" w:pos="9924"/>
            </w:tabs>
            <w:spacing w:line="276" w:lineRule="auto"/>
            <w:rPr>
              <w:sz w:val="24"/>
              <w:szCs w:val="24"/>
            </w:rPr>
          </w:pPr>
          <w:hyperlink w:anchor="_Toc152990">
            <w:r w:rsidR="00054055" w:rsidRPr="00311FA1">
              <w:rPr>
                <w:sz w:val="24"/>
                <w:szCs w:val="24"/>
              </w:rPr>
              <w:t>Содержание программы внеурочной деятельности</w:t>
            </w:r>
            <w:r w:rsidR="00054055" w:rsidRPr="00311FA1">
              <w:rPr>
                <w:sz w:val="24"/>
                <w:szCs w:val="24"/>
              </w:rPr>
              <w:tab/>
            </w:r>
            <w:r w:rsidR="00054055" w:rsidRPr="00311FA1">
              <w:rPr>
                <w:sz w:val="24"/>
                <w:szCs w:val="24"/>
              </w:rPr>
              <w:fldChar w:fldCharType="begin"/>
            </w:r>
            <w:r w:rsidR="00054055" w:rsidRPr="00311FA1">
              <w:rPr>
                <w:sz w:val="24"/>
                <w:szCs w:val="24"/>
              </w:rPr>
              <w:instrText>PAGEREF _Toc152990 \h</w:instrText>
            </w:r>
            <w:r w:rsidR="00054055" w:rsidRPr="00311FA1">
              <w:rPr>
                <w:sz w:val="24"/>
                <w:szCs w:val="24"/>
              </w:rPr>
            </w:r>
            <w:r w:rsidR="00054055" w:rsidRPr="00311FA1">
              <w:rPr>
                <w:sz w:val="24"/>
                <w:szCs w:val="24"/>
              </w:rPr>
              <w:fldChar w:fldCharType="separate"/>
            </w:r>
            <w:r w:rsidR="00F025DE" w:rsidRPr="00311FA1">
              <w:rPr>
                <w:sz w:val="24"/>
                <w:szCs w:val="24"/>
              </w:rPr>
              <w:t>14</w:t>
            </w:r>
            <w:r w:rsidR="00054055" w:rsidRPr="00311FA1">
              <w:rPr>
                <w:sz w:val="24"/>
                <w:szCs w:val="24"/>
              </w:rPr>
              <w:t xml:space="preserve"> </w:t>
            </w:r>
            <w:r w:rsidR="00054055" w:rsidRPr="00311FA1">
              <w:rPr>
                <w:sz w:val="24"/>
                <w:szCs w:val="24"/>
              </w:rPr>
              <w:fldChar w:fldCharType="end"/>
            </w:r>
          </w:hyperlink>
        </w:p>
        <w:p w:rsidR="0099066B" w:rsidRPr="00311FA1" w:rsidRDefault="00790BFB" w:rsidP="00311FA1">
          <w:pPr>
            <w:pStyle w:val="31"/>
            <w:tabs>
              <w:tab w:val="right" w:leader="dot" w:pos="9924"/>
            </w:tabs>
            <w:spacing w:line="276" w:lineRule="auto"/>
            <w:rPr>
              <w:sz w:val="24"/>
              <w:szCs w:val="24"/>
            </w:rPr>
          </w:pPr>
          <w:hyperlink w:anchor="_Toc152991">
            <w:r w:rsidR="00054055" w:rsidRPr="00311FA1">
              <w:rPr>
                <w:sz w:val="24"/>
                <w:szCs w:val="24"/>
              </w:rPr>
              <w:t>Планируемые результаты освоения курса внеурочной деятельности</w:t>
            </w:r>
            <w:r w:rsidR="00054055" w:rsidRPr="00311FA1">
              <w:rPr>
                <w:sz w:val="24"/>
                <w:szCs w:val="24"/>
              </w:rPr>
              <w:tab/>
            </w:r>
            <w:r w:rsidR="00054055" w:rsidRPr="00311FA1">
              <w:rPr>
                <w:sz w:val="24"/>
                <w:szCs w:val="24"/>
              </w:rPr>
              <w:fldChar w:fldCharType="begin"/>
            </w:r>
            <w:r w:rsidR="00054055" w:rsidRPr="00311FA1">
              <w:rPr>
                <w:sz w:val="24"/>
                <w:szCs w:val="24"/>
              </w:rPr>
              <w:instrText>PAGEREF _Toc152991 \h</w:instrText>
            </w:r>
            <w:r w:rsidR="00054055" w:rsidRPr="00311FA1">
              <w:rPr>
                <w:sz w:val="24"/>
                <w:szCs w:val="24"/>
              </w:rPr>
            </w:r>
            <w:r w:rsidR="00054055" w:rsidRPr="00311FA1">
              <w:rPr>
                <w:sz w:val="24"/>
                <w:szCs w:val="24"/>
              </w:rPr>
              <w:fldChar w:fldCharType="separate"/>
            </w:r>
            <w:r w:rsidR="00F025DE" w:rsidRPr="00311FA1">
              <w:rPr>
                <w:sz w:val="24"/>
                <w:szCs w:val="24"/>
              </w:rPr>
              <w:t>19</w:t>
            </w:r>
            <w:r w:rsidR="00054055" w:rsidRPr="00311FA1">
              <w:rPr>
                <w:sz w:val="24"/>
                <w:szCs w:val="24"/>
              </w:rPr>
              <w:t xml:space="preserve"> </w:t>
            </w:r>
            <w:r w:rsidR="00054055" w:rsidRPr="00311FA1">
              <w:rPr>
                <w:sz w:val="24"/>
                <w:szCs w:val="24"/>
              </w:rPr>
              <w:fldChar w:fldCharType="end"/>
            </w:r>
          </w:hyperlink>
        </w:p>
        <w:p w:rsidR="0099066B" w:rsidRPr="00311FA1" w:rsidRDefault="00790BFB" w:rsidP="00311FA1">
          <w:pPr>
            <w:pStyle w:val="31"/>
            <w:tabs>
              <w:tab w:val="right" w:leader="dot" w:pos="9924"/>
            </w:tabs>
            <w:spacing w:line="276" w:lineRule="auto"/>
            <w:rPr>
              <w:sz w:val="24"/>
              <w:szCs w:val="24"/>
            </w:rPr>
          </w:pPr>
          <w:hyperlink w:anchor="_Toc152992">
            <w:r w:rsidR="00054055" w:rsidRPr="00311FA1">
              <w:rPr>
                <w:sz w:val="24"/>
                <w:szCs w:val="24"/>
              </w:rPr>
              <w:t>Тематическое планирование</w:t>
            </w:r>
            <w:r w:rsidR="00054055" w:rsidRPr="00311FA1">
              <w:rPr>
                <w:sz w:val="24"/>
                <w:szCs w:val="24"/>
              </w:rPr>
              <w:tab/>
            </w:r>
            <w:r w:rsidR="00054055" w:rsidRPr="00311FA1">
              <w:rPr>
                <w:sz w:val="24"/>
                <w:szCs w:val="24"/>
              </w:rPr>
              <w:fldChar w:fldCharType="begin"/>
            </w:r>
            <w:r w:rsidR="00054055" w:rsidRPr="00311FA1">
              <w:rPr>
                <w:sz w:val="24"/>
                <w:szCs w:val="24"/>
              </w:rPr>
              <w:instrText>PAGEREF _Toc152992 \h</w:instrText>
            </w:r>
            <w:r w:rsidR="00054055" w:rsidRPr="00311FA1">
              <w:rPr>
                <w:sz w:val="24"/>
                <w:szCs w:val="24"/>
              </w:rPr>
            </w:r>
            <w:r w:rsidR="00054055" w:rsidRPr="00311FA1">
              <w:rPr>
                <w:sz w:val="24"/>
                <w:szCs w:val="24"/>
              </w:rPr>
              <w:fldChar w:fldCharType="separate"/>
            </w:r>
            <w:r w:rsidR="00F025DE" w:rsidRPr="00311FA1">
              <w:rPr>
                <w:sz w:val="24"/>
                <w:szCs w:val="24"/>
              </w:rPr>
              <w:t>28</w:t>
            </w:r>
            <w:r w:rsidR="00054055" w:rsidRPr="00311FA1">
              <w:rPr>
                <w:sz w:val="24"/>
                <w:szCs w:val="24"/>
              </w:rPr>
              <w:t xml:space="preserve"> </w:t>
            </w:r>
            <w:r w:rsidR="00054055" w:rsidRPr="00311FA1">
              <w:rPr>
                <w:sz w:val="24"/>
                <w:szCs w:val="24"/>
              </w:rPr>
              <w:fldChar w:fldCharType="end"/>
            </w:r>
          </w:hyperlink>
        </w:p>
        <w:p w:rsidR="0099066B" w:rsidRPr="00311FA1" w:rsidRDefault="00790BFB" w:rsidP="00311FA1">
          <w:pPr>
            <w:pStyle w:val="21"/>
            <w:tabs>
              <w:tab w:val="right" w:leader="dot" w:pos="9924"/>
            </w:tabs>
            <w:spacing w:line="276" w:lineRule="auto"/>
            <w:rPr>
              <w:sz w:val="24"/>
              <w:szCs w:val="24"/>
            </w:rPr>
          </w:pPr>
          <w:hyperlink w:anchor="_Toc152993">
            <w:r w:rsidR="00054055" w:rsidRPr="00311FA1">
              <w:rPr>
                <w:sz w:val="24"/>
                <w:szCs w:val="24"/>
              </w:rPr>
              <w:t>ПОДГОТОВКА УЧИТЕЛЯ К РЕАЛИЗАЦИИ ПРОГРАММЫ</w:t>
            </w:r>
            <w:r w:rsidR="00054055" w:rsidRPr="00311FA1">
              <w:rPr>
                <w:sz w:val="24"/>
                <w:szCs w:val="24"/>
              </w:rPr>
              <w:tab/>
            </w:r>
            <w:r w:rsidR="00054055" w:rsidRPr="00311FA1">
              <w:rPr>
                <w:sz w:val="24"/>
                <w:szCs w:val="24"/>
              </w:rPr>
              <w:fldChar w:fldCharType="begin"/>
            </w:r>
            <w:r w:rsidR="00054055" w:rsidRPr="00311FA1">
              <w:rPr>
                <w:sz w:val="24"/>
                <w:szCs w:val="24"/>
              </w:rPr>
              <w:instrText>PAGEREF _Toc152993 \h</w:instrText>
            </w:r>
            <w:r w:rsidR="00054055" w:rsidRPr="00311FA1">
              <w:rPr>
                <w:sz w:val="24"/>
                <w:szCs w:val="24"/>
              </w:rPr>
            </w:r>
            <w:r w:rsidR="00054055" w:rsidRPr="00311FA1">
              <w:rPr>
                <w:sz w:val="24"/>
                <w:szCs w:val="24"/>
              </w:rPr>
              <w:fldChar w:fldCharType="separate"/>
            </w:r>
            <w:r w:rsidR="00F025DE" w:rsidRPr="00311FA1">
              <w:rPr>
                <w:sz w:val="24"/>
                <w:szCs w:val="24"/>
              </w:rPr>
              <w:t>45</w:t>
            </w:r>
            <w:r w:rsidR="00054055" w:rsidRPr="00311FA1">
              <w:rPr>
                <w:sz w:val="24"/>
                <w:szCs w:val="24"/>
              </w:rPr>
              <w:t xml:space="preserve"> </w:t>
            </w:r>
            <w:r w:rsidR="00054055" w:rsidRPr="00311FA1">
              <w:rPr>
                <w:sz w:val="24"/>
                <w:szCs w:val="24"/>
              </w:rPr>
              <w:fldChar w:fldCharType="end"/>
            </w:r>
          </w:hyperlink>
        </w:p>
        <w:p w:rsidR="0099066B" w:rsidRPr="00311FA1" w:rsidRDefault="00054055" w:rsidP="00311FA1">
          <w:pPr>
            <w:spacing w:line="276" w:lineRule="auto"/>
            <w:rPr>
              <w:sz w:val="24"/>
              <w:szCs w:val="24"/>
            </w:rPr>
          </w:pPr>
          <w:r w:rsidRPr="00311FA1">
            <w:rPr>
              <w:sz w:val="24"/>
              <w:szCs w:val="24"/>
            </w:rPr>
            <w:fldChar w:fldCharType="end"/>
          </w:r>
        </w:p>
      </w:sdtContent>
    </w:sdt>
    <w:p w:rsidR="0099066B" w:rsidRPr="00311FA1" w:rsidRDefault="00054055" w:rsidP="00311FA1">
      <w:pPr>
        <w:spacing w:after="232" w:line="276" w:lineRule="auto"/>
        <w:ind w:right="0" w:firstLine="0"/>
        <w:jc w:val="left"/>
        <w:rPr>
          <w:sz w:val="24"/>
          <w:szCs w:val="24"/>
        </w:rPr>
      </w:pPr>
      <w:r w:rsidRPr="00311FA1">
        <w:rPr>
          <w:sz w:val="24"/>
          <w:szCs w:val="24"/>
        </w:rPr>
        <w:t xml:space="preserve"> </w:t>
      </w:r>
    </w:p>
    <w:p w:rsidR="0099066B" w:rsidRPr="00311FA1" w:rsidRDefault="00054055" w:rsidP="00311FA1">
      <w:pPr>
        <w:spacing w:after="0" w:line="276" w:lineRule="auto"/>
        <w:ind w:left="710" w:right="0" w:firstLine="0"/>
        <w:jc w:val="left"/>
        <w:rPr>
          <w:sz w:val="24"/>
          <w:szCs w:val="24"/>
        </w:rPr>
      </w:pPr>
      <w:r w:rsidRPr="00311FA1">
        <w:rPr>
          <w:sz w:val="24"/>
          <w:szCs w:val="24"/>
        </w:rPr>
        <w:t xml:space="preserve"> </w:t>
      </w:r>
      <w:r w:rsidRPr="00311FA1">
        <w:rPr>
          <w:sz w:val="24"/>
          <w:szCs w:val="24"/>
        </w:rPr>
        <w:tab/>
        <w:t xml:space="preserve"> </w:t>
      </w: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  <w:bookmarkStart w:id="1" w:name="_Toc152978"/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F025DE" w:rsidRPr="00311FA1" w:rsidRDefault="00F025DE" w:rsidP="00311FA1">
      <w:pPr>
        <w:spacing w:line="276" w:lineRule="auto"/>
        <w:rPr>
          <w:sz w:val="24"/>
          <w:szCs w:val="24"/>
        </w:rPr>
      </w:pPr>
    </w:p>
    <w:p w:rsidR="00F025DE" w:rsidRDefault="00F025DE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</w:p>
    <w:p w:rsidR="002E20A8" w:rsidRDefault="002E20A8" w:rsidP="002E20A8"/>
    <w:p w:rsidR="002E20A8" w:rsidRDefault="002E20A8" w:rsidP="002E20A8"/>
    <w:p w:rsidR="002E20A8" w:rsidRDefault="002E20A8" w:rsidP="002E20A8"/>
    <w:p w:rsidR="002E20A8" w:rsidRPr="002E20A8" w:rsidRDefault="002E20A8" w:rsidP="002E20A8"/>
    <w:p w:rsidR="0099066B" w:rsidRPr="00311FA1" w:rsidRDefault="00054055" w:rsidP="00311FA1">
      <w:pPr>
        <w:pStyle w:val="1"/>
        <w:spacing w:line="276" w:lineRule="auto"/>
        <w:ind w:left="0" w:right="1" w:firstLine="0"/>
        <w:jc w:val="center"/>
        <w:rPr>
          <w:sz w:val="24"/>
          <w:szCs w:val="24"/>
        </w:rPr>
      </w:pPr>
      <w:r w:rsidRPr="00311FA1">
        <w:rPr>
          <w:sz w:val="24"/>
          <w:szCs w:val="24"/>
        </w:rPr>
        <w:t xml:space="preserve">ПОЯСНИТЕЛЬНАЯ ЗАПИСКА </w:t>
      </w:r>
      <w:bookmarkEnd w:id="1"/>
    </w:p>
    <w:p w:rsidR="0099066B" w:rsidRPr="00311FA1" w:rsidRDefault="00054055" w:rsidP="00311FA1">
      <w:pPr>
        <w:spacing w:after="313" w:line="276" w:lineRule="auto"/>
        <w:ind w:left="-30" w:right="-29" w:firstLine="0"/>
        <w:jc w:val="left"/>
        <w:rPr>
          <w:sz w:val="24"/>
          <w:szCs w:val="24"/>
        </w:rPr>
      </w:pPr>
      <w:r w:rsidRPr="00311FA1">
        <w:rPr>
          <w:rFonts w:ascii="Calibri" w:eastAsia="Calibri" w:hAnsi="Calibri" w:cs="Calibri"/>
          <w:noProof/>
          <w:sz w:val="24"/>
          <w:szCs w:val="24"/>
        </w:rPr>
        <mc:AlternateContent>
          <mc:Choice Requires="wpg">
            <w:drawing>
              <wp:inline distT="0" distB="0" distL="0" distR="0">
                <wp:extent cx="6339078" cy="19050"/>
                <wp:effectExtent l="0" t="0" r="0" b="0"/>
                <wp:docPr id="112308" name="Group 1123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39078" cy="19050"/>
                          <a:chOff x="0" y="0"/>
                          <a:chExt cx="6339078" cy="19050"/>
                        </a:xfrm>
                      </wpg:grpSpPr>
                      <wps:wsp>
                        <wps:cNvPr id="153807" name="Shape 153807"/>
                        <wps:cNvSpPr/>
                        <wps:spPr>
                          <a:xfrm>
                            <a:off x="0" y="0"/>
                            <a:ext cx="6339078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9078" h="19050">
                                <a:moveTo>
                                  <a:pt x="0" y="0"/>
                                </a:moveTo>
                                <a:lnTo>
                                  <a:pt x="6339078" y="0"/>
                                </a:lnTo>
                                <a:lnTo>
                                  <a:pt x="6339078" y="19050"/>
                                </a:lnTo>
                                <a:lnTo>
                                  <a:pt x="0" y="190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se="http://schemas.microsoft.com/office/word/2015/wordml/symex" xmlns:cx="http://schemas.microsoft.com/office/drawing/2014/chartex">
            <w:pict>
              <v:group id="Group 112308" style="width:499.14pt;height:1.5pt;mso-position-horizontal-relative:char;mso-position-vertical-relative:line" coordsize="63390,190">
                <v:shape id="Shape 153808" style="position:absolute;width:63390;height:190;left:0;top:0;" coordsize="6339078,19050" path="m0,0l6339078,0l6339078,19050l0,19050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99066B" w:rsidRPr="00311FA1" w:rsidRDefault="00054055" w:rsidP="00311FA1">
      <w:pPr>
        <w:pStyle w:val="4"/>
        <w:spacing w:line="276" w:lineRule="auto"/>
        <w:ind w:left="705"/>
        <w:rPr>
          <w:sz w:val="24"/>
          <w:szCs w:val="24"/>
        </w:rPr>
      </w:pPr>
      <w:r w:rsidRPr="00311FA1">
        <w:rPr>
          <w:sz w:val="24"/>
          <w:szCs w:val="24"/>
        </w:rPr>
        <w:t xml:space="preserve">Актуальность и назначение программы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Программа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федеральных образовательных программ начального общего, основного общего и среднего общего образования. Это позволяет обеспечить единство обязательных требований ФГОС во всем пространстве школьного образования в урочной и внеурочной деятельности. 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Задачей педагога, реализующего программу, является развитие у обучающегося ценностного отношения к Родине, природе, человеку, культуре, знаниям, здоровью.  </w:t>
      </w:r>
    </w:p>
    <w:p w:rsidR="0099066B" w:rsidRPr="00311FA1" w:rsidRDefault="00054055" w:rsidP="00311FA1">
      <w:pPr>
        <w:spacing w:after="210" w:line="276" w:lineRule="auto"/>
        <w:ind w:left="710" w:right="0" w:firstLine="0"/>
        <w:rPr>
          <w:sz w:val="24"/>
          <w:szCs w:val="24"/>
        </w:rPr>
      </w:pPr>
      <w:r w:rsidRPr="00311FA1">
        <w:rPr>
          <w:sz w:val="24"/>
          <w:szCs w:val="24"/>
        </w:rPr>
        <w:t xml:space="preserve">Программа направлена на: </w:t>
      </w:r>
    </w:p>
    <w:p w:rsidR="0099066B" w:rsidRPr="00311FA1" w:rsidRDefault="00054055" w:rsidP="00311FA1">
      <w:pPr>
        <w:spacing w:after="159" w:line="276" w:lineRule="auto"/>
        <w:ind w:left="710" w:right="0" w:firstLine="0"/>
        <w:rPr>
          <w:sz w:val="24"/>
          <w:szCs w:val="24"/>
        </w:rPr>
      </w:pPr>
      <w:r w:rsidRPr="00311FA1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 формирование российской гражданской идентичности обучающихся; </w:t>
      </w:r>
    </w:p>
    <w:p w:rsidR="0099066B" w:rsidRPr="00311FA1" w:rsidRDefault="00054055" w:rsidP="00311FA1">
      <w:pPr>
        <w:spacing w:after="161" w:line="276" w:lineRule="auto"/>
        <w:ind w:left="710" w:right="0" w:firstLine="0"/>
        <w:rPr>
          <w:sz w:val="24"/>
          <w:szCs w:val="24"/>
        </w:rPr>
      </w:pPr>
      <w:r w:rsidRPr="00311FA1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формирование интереса к познанию;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формирование осознанного отношения к своим правам и свободам и уважительного отношения к правам и свободам других; </w:t>
      </w:r>
    </w:p>
    <w:p w:rsidR="0099066B" w:rsidRPr="00311FA1" w:rsidRDefault="00054055" w:rsidP="00311FA1">
      <w:pPr>
        <w:spacing w:after="54" w:line="276" w:lineRule="auto"/>
        <w:ind w:left="-15" w:right="0"/>
        <w:rPr>
          <w:sz w:val="24"/>
          <w:szCs w:val="24"/>
        </w:rPr>
      </w:pPr>
      <w:r w:rsidRPr="00311FA1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выстраивание собственного поведения с позиции нравственных и правовых норм;  </w:t>
      </w:r>
    </w:p>
    <w:p w:rsidR="0099066B" w:rsidRPr="00311FA1" w:rsidRDefault="00054055" w:rsidP="00311FA1">
      <w:pPr>
        <w:spacing w:after="160" w:line="276" w:lineRule="auto"/>
        <w:ind w:left="710" w:right="0" w:firstLine="0"/>
        <w:rPr>
          <w:sz w:val="24"/>
          <w:szCs w:val="24"/>
        </w:rPr>
      </w:pPr>
      <w:r w:rsidRPr="00311FA1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создание мотивации для участия в социально-значимой деятельности;  </w:t>
      </w:r>
    </w:p>
    <w:p w:rsidR="0099066B" w:rsidRPr="00311FA1" w:rsidRDefault="00054055" w:rsidP="00311FA1">
      <w:pPr>
        <w:spacing w:after="160" w:line="276" w:lineRule="auto"/>
        <w:ind w:left="710" w:right="0" w:firstLine="0"/>
        <w:rPr>
          <w:sz w:val="24"/>
          <w:szCs w:val="24"/>
        </w:rPr>
      </w:pPr>
      <w:r w:rsidRPr="00311FA1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развитие у школьников общекультурной компетентности; </w:t>
      </w:r>
    </w:p>
    <w:p w:rsidR="0099066B" w:rsidRPr="00311FA1" w:rsidRDefault="00054055" w:rsidP="00311FA1">
      <w:pPr>
        <w:spacing w:after="159" w:line="276" w:lineRule="auto"/>
        <w:ind w:left="710" w:right="0" w:firstLine="0"/>
        <w:rPr>
          <w:sz w:val="24"/>
          <w:szCs w:val="24"/>
        </w:rPr>
      </w:pPr>
      <w:r w:rsidRPr="00311FA1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развитие умения принимать осознанные решения и делать выбор; </w:t>
      </w:r>
    </w:p>
    <w:p w:rsidR="0099066B" w:rsidRPr="00311FA1" w:rsidRDefault="00054055" w:rsidP="00311FA1">
      <w:pPr>
        <w:spacing w:after="161" w:line="276" w:lineRule="auto"/>
        <w:ind w:left="710" w:right="0" w:firstLine="0"/>
        <w:rPr>
          <w:sz w:val="24"/>
          <w:szCs w:val="24"/>
        </w:rPr>
      </w:pPr>
      <w:r w:rsidRPr="00311FA1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осознание своего места в обществе; </w:t>
      </w:r>
    </w:p>
    <w:p w:rsidR="0099066B" w:rsidRPr="00311FA1" w:rsidRDefault="00054055" w:rsidP="00311FA1">
      <w:pPr>
        <w:spacing w:after="160" w:line="276" w:lineRule="auto"/>
        <w:ind w:left="710" w:right="0" w:firstLine="0"/>
        <w:rPr>
          <w:sz w:val="24"/>
          <w:szCs w:val="24"/>
        </w:rPr>
      </w:pPr>
      <w:r w:rsidRPr="00311FA1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познание себя, своих мотивов, устремлений, склонностей; </w:t>
      </w:r>
    </w:p>
    <w:p w:rsidR="0099066B" w:rsidRPr="00311FA1" w:rsidRDefault="00054055" w:rsidP="00311FA1">
      <w:pPr>
        <w:spacing w:after="82" w:line="276" w:lineRule="auto"/>
        <w:ind w:left="710" w:right="0" w:firstLine="0"/>
        <w:rPr>
          <w:sz w:val="24"/>
          <w:szCs w:val="24"/>
        </w:rPr>
      </w:pPr>
      <w:r w:rsidRPr="00311FA1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формирование готовности к личностному самоопределению.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>Нормативную правовую основу настоящей рабочей программы курса внеурочной деятельности «Разговоры о важном» составляют следующие документы.</w:t>
      </w:r>
      <w:r w:rsidRPr="00311FA1">
        <w:rPr>
          <w:rFonts w:ascii="Calibri" w:eastAsia="Calibri" w:hAnsi="Calibri" w:cs="Calibri"/>
          <w:sz w:val="24"/>
          <w:szCs w:val="24"/>
        </w:rPr>
        <w:t xml:space="preserve"> </w:t>
      </w:r>
    </w:p>
    <w:p w:rsidR="0099066B" w:rsidRPr="00311FA1" w:rsidRDefault="00054055" w:rsidP="00311FA1">
      <w:pPr>
        <w:numPr>
          <w:ilvl w:val="0"/>
          <w:numId w:val="1"/>
        </w:numPr>
        <w:spacing w:after="35" w:line="276" w:lineRule="auto"/>
        <w:ind w:right="-7"/>
        <w:rPr>
          <w:sz w:val="24"/>
          <w:szCs w:val="24"/>
        </w:rPr>
      </w:pPr>
      <w:r w:rsidRPr="00311FA1">
        <w:rPr>
          <w:color w:val="242021"/>
          <w:sz w:val="24"/>
          <w:szCs w:val="24"/>
        </w:rPr>
        <w:t>Федеральный закон "Об образовании в Российской Федерации</w:t>
      </w:r>
      <w:proofErr w:type="gramStart"/>
      <w:r w:rsidRPr="00311FA1">
        <w:rPr>
          <w:color w:val="242021"/>
          <w:sz w:val="24"/>
          <w:szCs w:val="24"/>
        </w:rPr>
        <w:t>"  от</w:t>
      </w:r>
      <w:proofErr w:type="gramEnd"/>
      <w:r w:rsidRPr="00311FA1">
        <w:rPr>
          <w:color w:val="242021"/>
          <w:sz w:val="24"/>
          <w:szCs w:val="24"/>
        </w:rPr>
        <w:t xml:space="preserve"> 29.12.2012 № 273-ФЗ  </w:t>
      </w:r>
    </w:p>
    <w:p w:rsidR="0099066B" w:rsidRPr="00311FA1" w:rsidRDefault="00054055" w:rsidP="00311FA1">
      <w:pPr>
        <w:numPr>
          <w:ilvl w:val="0"/>
          <w:numId w:val="1"/>
        </w:numPr>
        <w:spacing w:after="35" w:line="276" w:lineRule="auto"/>
        <w:ind w:right="-7"/>
        <w:rPr>
          <w:sz w:val="24"/>
          <w:szCs w:val="24"/>
        </w:rPr>
      </w:pPr>
      <w:r w:rsidRPr="00311FA1">
        <w:rPr>
          <w:color w:val="242021"/>
          <w:sz w:val="24"/>
          <w:szCs w:val="24"/>
        </w:rPr>
        <w:t xml:space="preserve">Стратегия национальной безопасности Российской Федерации, Указ Президента Российской Федерации от 2 июля 2021 г. № 400 «О Стратегии национальной безопасности Российской Федерации». </w:t>
      </w:r>
    </w:p>
    <w:p w:rsidR="0099066B" w:rsidRPr="00311FA1" w:rsidRDefault="00054055" w:rsidP="00311FA1">
      <w:pPr>
        <w:numPr>
          <w:ilvl w:val="0"/>
          <w:numId w:val="1"/>
        </w:numPr>
        <w:spacing w:after="35" w:line="276" w:lineRule="auto"/>
        <w:ind w:right="-7"/>
        <w:rPr>
          <w:sz w:val="24"/>
          <w:szCs w:val="24"/>
        </w:rPr>
      </w:pPr>
      <w:r w:rsidRPr="00311FA1">
        <w:rPr>
          <w:color w:val="242021"/>
          <w:sz w:val="24"/>
          <w:szCs w:val="24"/>
        </w:rPr>
        <w:t xml:space="preserve">Приказ Министерства просвещения Российской Федерации от 31.05.2021 № 286 «Об утверждении федерального государственного образовательного стандарта начального общего образования» (Зарегистрирован Минюстом России 05.07.2021 № 64100). </w:t>
      </w:r>
    </w:p>
    <w:p w:rsidR="0099066B" w:rsidRPr="00311FA1" w:rsidRDefault="00054055" w:rsidP="00311FA1">
      <w:pPr>
        <w:numPr>
          <w:ilvl w:val="0"/>
          <w:numId w:val="1"/>
        </w:numPr>
        <w:spacing w:after="35" w:line="276" w:lineRule="auto"/>
        <w:ind w:right="-7"/>
        <w:rPr>
          <w:sz w:val="24"/>
          <w:szCs w:val="24"/>
        </w:rPr>
      </w:pPr>
      <w:r w:rsidRPr="00311FA1">
        <w:rPr>
          <w:color w:val="242021"/>
          <w:sz w:val="24"/>
          <w:szCs w:val="24"/>
        </w:rPr>
        <w:t xml:space="preserve">Приказ Министерства просвещения Российской Федерации от 31.05.2021 № 287 «Об утверждении федерального государственного образовательного стандарта основного общего образования» (Зарегистрирован Минюстом России 05.07.2021 № 64101). </w:t>
      </w:r>
    </w:p>
    <w:p w:rsidR="0099066B" w:rsidRPr="00311FA1" w:rsidRDefault="00054055" w:rsidP="00311FA1">
      <w:pPr>
        <w:numPr>
          <w:ilvl w:val="0"/>
          <w:numId w:val="1"/>
        </w:numPr>
        <w:spacing w:after="35" w:line="276" w:lineRule="auto"/>
        <w:ind w:right="-7"/>
        <w:rPr>
          <w:sz w:val="24"/>
          <w:szCs w:val="24"/>
        </w:rPr>
      </w:pPr>
      <w:r w:rsidRPr="00311FA1">
        <w:rPr>
          <w:color w:val="242021"/>
          <w:sz w:val="24"/>
          <w:szCs w:val="24"/>
        </w:rPr>
        <w:lastRenderedPageBreak/>
        <w:t xml:space="preserve">Приказ Министерства просвещения Российской Федерации от 18.07.2022 № 569 «О внесении изменений в федеральный государственный образовательный стандарт начального общего образования» (Зарегистрирован Минюстом России 17.08.2022 № 69676). </w:t>
      </w:r>
    </w:p>
    <w:p w:rsidR="0099066B" w:rsidRPr="00311FA1" w:rsidRDefault="00054055" w:rsidP="00311FA1">
      <w:pPr>
        <w:numPr>
          <w:ilvl w:val="0"/>
          <w:numId w:val="1"/>
        </w:numPr>
        <w:spacing w:after="35" w:line="276" w:lineRule="auto"/>
        <w:ind w:right="-7"/>
        <w:rPr>
          <w:sz w:val="24"/>
          <w:szCs w:val="24"/>
        </w:rPr>
      </w:pPr>
      <w:r w:rsidRPr="00311FA1">
        <w:rPr>
          <w:color w:val="242021"/>
          <w:sz w:val="24"/>
          <w:szCs w:val="24"/>
        </w:rPr>
        <w:t xml:space="preserve">Приказ Министерства просвещения Российской Федерации от 18.07.2022 № 568 «О внесении изменений в федеральный государственный образовательный стандарт основного общего образования» (Зарегистрирован Минюстом России 17.08.2022 № 69675). </w:t>
      </w:r>
    </w:p>
    <w:p w:rsidR="0099066B" w:rsidRPr="00311FA1" w:rsidRDefault="00054055" w:rsidP="00311FA1">
      <w:pPr>
        <w:numPr>
          <w:ilvl w:val="0"/>
          <w:numId w:val="1"/>
        </w:numPr>
        <w:spacing w:after="35" w:line="276" w:lineRule="auto"/>
        <w:ind w:right="-7"/>
        <w:rPr>
          <w:sz w:val="24"/>
          <w:szCs w:val="24"/>
        </w:rPr>
      </w:pPr>
      <w:r w:rsidRPr="00311FA1">
        <w:rPr>
          <w:color w:val="242021"/>
          <w:sz w:val="24"/>
          <w:szCs w:val="24"/>
        </w:rPr>
        <w:t>Приказ Министерства образования и науки Российской Федерации от 17 мая 2012 г. №413 «Об утверждении федерального государственного образовательного стандарта среднего общего образования» (Зарегистрирован Минюстом России 7 июня 2012 г. №</w:t>
      </w:r>
      <w:r w:rsidRPr="00311FA1">
        <w:rPr>
          <w:rFonts w:ascii="Calibri" w:eastAsia="Calibri" w:hAnsi="Calibri" w:cs="Calibri"/>
          <w:sz w:val="24"/>
          <w:szCs w:val="24"/>
          <w:vertAlign w:val="subscript"/>
        </w:rPr>
        <w:t xml:space="preserve"> </w:t>
      </w:r>
      <w:r w:rsidRPr="00311FA1">
        <w:rPr>
          <w:color w:val="242021"/>
          <w:sz w:val="24"/>
          <w:szCs w:val="24"/>
        </w:rPr>
        <w:t xml:space="preserve">24480) </w:t>
      </w:r>
    </w:p>
    <w:p w:rsidR="0099066B" w:rsidRPr="00311FA1" w:rsidRDefault="00054055" w:rsidP="00311FA1">
      <w:pPr>
        <w:numPr>
          <w:ilvl w:val="0"/>
          <w:numId w:val="1"/>
        </w:numPr>
        <w:spacing w:after="35" w:line="276" w:lineRule="auto"/>
        <w:ind w:right="-7"/>
        <w:rPr>
          <w:sz w:val="24"/>
          <w:szCs w:val="24"/>
        </w:rPr>
      </w:pPr>
      <w:r w:rsidRPr="00311FA1">
        <w:rPr>
          <w:color w:val="242021"/>
          <w:sz w:val="24"/>
          <w:szCs w:val="24"/>
        </w:rPr>
        <w:t xml:space="preserve">Приказ Министерства просвещения Российской Федерации от 12.08.2022 № 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 (Зарегистрирован Минюстом России 12.09.2022 № 70034). </w:t>
      </w:r>
    </w:p>
    <w:p w:rsidR="0099066B" w:rsidRPr="00311FA1" w:rsidRDefault="00054055" w:rsidP="00311FA1">
      <w:pPr>
        <w:numPr>
          <w:ilvl w:val="0"/>
          <w:numId w:val="1"/>
        </w:numPr>
        <w:spacing w:after="35" w:line="276" w:lineRule="auto"/>
        <w:ind w:right="-7"/>
        <w:rPr>
          <w:sz w:val="24"/>
          <w:szCs w:val="24"/>
        </w:rPr>
      </w:pPr>
      <w:r w:rsidRPr="00311FA1">
        <w:rPr>
          <w:color w:val="242021"/>
          <w:sz w:val="24"/>
          <w:szCs w:val="24"/>
        </w:rPr>
        <w:t xml:space="preserve">Письмо Министерства просвещения Российской Федерации «О направлении методических рекомендаций по проведению цикла внеурочных занятий «Разговоры о важном»» от 15.08.2022 № 03–1190. </w:t>
      </w:r>
    </w:p>
    <w:p w:rsidR="0099066B" w:rsidRPr="00311FA1" w:rsidRDefault="00054055" w:rsidP="00311FA1">
      <w:pPr>
        <w:numPr>
          <w:ilvl w:val="0"/>
          <w:numId w:val="1"/>
        </w:numPr>
        <w:spacing w:after="35" w:line="276" w:lineRule="auto"/>
        <w:ind w:right="-7"/>
        <w:rPr>
          <w:sz w:val="24"/>
          <w:szCs w:val="24"/>
        </w:rPr>
      </w:pPr>
      <w:r w:rsidRPr="00311FA1">
        <w:rPr>
          <w:color w:val="242021"/>
          <w:sz w:val="24"/>
          <w:szCs w:val="24"/>
        </w:rPr>
        <w:t xml:space="preserve">Приказ Министерства просвещения Российской Федерации от 18.05.2023 № 372 «Об утверждении федеральной образовательной программы начального общего образования» (Зарегистрирован Минюстом России 12.07.2023 № 74229). </w:t>
      </w:r>
    </w:p>
    <w:p w:rsidR="0099066B" w:rsidRPr="00311FA1" w:rsidRDefault="00054055" w:rsidP="00311FA1">
      <w:pPr>
        <w:numPr>
          <w:ilvl w:val="0"/>
          <w:numId w:val="1"/>
        </w:numPr>
        <w:spacing w:after="35" w:line="276" w:lineRule="auto"/>
        <w:ind w:right="-7"/>
        <w:rPr>
          <w:sz w:val="24"/>
          <w:szCs w:val="24"/>
        </w:rPr>
      </w:pPr>
      <w:r w:rsidRPr="00311FA1">
        <w:rPr>
          <w:color w:val="242021"/>
          <w:sz w:val="24"/>
          <w:szCs w:val="24"/>
        </w:rPr>
        <w:t xml:space="preserve">Приказ Министерства просвещения Российской Федерации от 18.05.2023 № 370 «Об утверждении федеральной образовательной программы основного общего образования» (Зарегистрирован Минюстом России 12.07.2023 № 74223). </w:t>
      </w:r>
    </w:p>
    <w:p w:rsidR="0099066B" w:rsidRPr="00311FA1" w:rsidRDefault="00054055" w:rsidP="00311FA1">
      <w:pPr>
        <w:numPr>
          <w:ilvl w:val="0"/>
          <w:numId w:val="1"/>
        </w:numPr>
        <w:spacing w:after="35" w:line="276" w:lineRule="auto"/>
        <w:ind w:right="-7"/>
        <w:rPr>
          <w:sz w:val="24"/>
          <w:szCs w:val="24"/>
        </w:rPr>
      </w:pPr>
      <w:r w:rsidRPr="00311FA1">
        <w:rPr>
          <w:color w:val="242021"/>
          <w:sz w:val="24"/>
          <w:szCs w:val="24"/>
        </w:rPr>
        <w:t xml:space="preserve">Приказ Министерства просвещения Российской Федерации от 18.05.2023 № 371 «Об утверждении федеральной образовательной программы среднего общего образования» (Зарегистрирован Минюстом России 12.07.2023 № 74228).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b/>
          <w:sz w:val="24"/>
          <w:szCs w:val="24"/>
        </w:rPr>
        <w:t xml:space="preserve">Варианты реализации программы и формы проведения </w:t>
      </w:r>
      <w:proofErr w:type="gramStart"/>
      <w:r w:rsidRPr="00311FA1">
        <w:rPr>
          <w:b/>
          <w:sz w:val="24"/>
          <w:szCs w:val="24"/>
        </w:rPr>
        <w:t>занятий</w:t>
      </w:r>
      <w:r w:rsidRPr="00311FA1">
        <w:rPr>
          <w:sz w:val="24"/>
          <w:szCs w:val="24"/>
        </w:rPr>
        <w:t xml:space="preserve">  Программа</w:t>
      </w:r>
      <w:proofErr w:type="gramEnd"/>
      <w:r w:rsidRPr="00311FA1">
        <w:rPr>
          <w:sz w:val="24"/>
          <w:szCs w:val="24"/>
        </w:rPr>
        <w:t xml:space="preserve"> реализуется в работе с обучающимися 1–2, 3–4, 5–7, 8–9 и 10–11 классов. В 2023–2024 учебном году запланировано проведение 36 внеурочных занятий. Занятия проводятся 1 раз в неделю по понедельникам, первым уроком. 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Внеурочные занятия «Разговоры о важном» направлены на развитие ценностного отношения обучающихся к своей родине – России, населяющим ее людям, ее уникальной истории, богатой природе и великой культуре. Внеурочные занятия «Разговоры о важном» должны быть направлены на формирование соответствующей внутренней позиции личности обучающегося, необходимой ему для конструктивного и ответственного поведения в обществе. 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Основной формат внеурочных занятий «Разговоры о важном» – разговор и (или) беседа с обучающимися. Занятия позволяют обучающемуся вырабатывать собственную </w:t>
      </w:r>
      <w:proofErr w:type="spellStart"/>
      <w:r w:rsidRPr="00311FA1">
        <w:rPr>
          <w:sz w:val="24"/>
          <w:szCs w:val="24"/>
        </w:rPr>
        <w:t>мировозренческую</w:t>
      </w:r>
      <w:proofErr w:type="spellEnd"/>
      <w:r w:rsidRPr="00311FA1">
        <w:rPr>
          <w:sz w:val="24"/>
          <w:szCs w:val="24"/>
        </w:rPr>
        <w:t xml:space="preserve"> позицию по обсуждаемым темам. 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Основные темы занятий связаны с важнейшими аспектами жизни человека в современной России: знанием родной истории и пониманием сложностей современного мира, техническим прогрессом и сохранением природы, ориентацией в мировой художественной культуре и повседневной культуре поведения, доброжелательным отношением к окружающим и ответственным отношением к собственным поступкам. </w:t>
      </w:r>
    </w:p>
    <w:p w:rsidR="0099066B" w:rsidRPr="00311FA1" w:rsidRDefault="00054055" w:rsidP="00311FA1">
      <w:pPr>
        <w:spacing w:after="134" w:line="276" w:lineRule="auto"/>
        <w:ind w:left="710" w:right="0" w:firstLine="0"/>
        <w:jc w:val="left"/>
        <w:rPr>
          <w:sz w:val="24"/>
          <w:szCs w:val="24"/>
        </w:rPr>
      </w:pPr>
      <w:r w:rsidRPr="00311FA1">
        <w:rPr>
          <w:sz w:val="24"/>
          <w:szCs w:val="24"/>
        </w:rPr>
        <w:t xml:space="preserve"> </w:t>
      </w:r>
    </w:p>
    <w:p w:rsidR="0099066B" w:rsidRPr="00311FA1" w:rsidRDefault="00054055" w:rsidP="00311FA1">
      <w:pPr>
        <w:spacing w:after="133" w:line="276" w:lineRule="auto"/>
        <w:ind w:left="710" w:right="0" w:firstLine="0"/>
        <w:jc w:val="left"/>
        <w:rPr>
          <w:sz w:val="24"/>
          <w:szCs w:val="24"/>
        </w:rPr>
      </w:pPr>
      <w:r w:rsidRPr="00311FA1">
        <w:rPr>
          <w:sz w:val="24"/>
          <w:szCs w:val="24"/>
        </w:rPr>
        <w:t xml:space="preserve"> </w:t>
      </w:r>
    </w:p>
    <w:p w:rsidR="0099066B" w:rsidRPr="00311FA1" w:rsidRDefault="00054055" w:rsidP="00311FA1">
      <w:pPr>
        <w:spacing w:after="0" w:line="276" w:lineRule="auto"/>
        <w:ind w:left="710" w:right="0" w:firstLine="0"/>
        <w:jc w:val="left"/>
        <w:rPr>
          <w:sz w:val="24"/>
          <w:szCs w:val="24"/>
        </w:rPr>
      </w:pPr>
      <w:r w:rsidRPr="00311FA1">
        <w:rPr>
          <w:sz w:val="24"/>
          <w:szCs w:val="24"/>
        </w:rPr>
        <w:lastRenderedPageBreak/>
        <w:t xml:space="preserve"> </w:t>
      </w:r>
    </w:p>
    <w:p w:rsidR="0099066B" w:rsidRPr="00311FA1" w:rsidRDefault="00054055" w:rsidP="00311FA1">
      <w:pPr>
        <w:pStyle w:val="4"/>
        <w:spacing w:after="134" w:line="276" w:lineRule="auto"/>
        <w:ind w:left="705"/>
        <w:rPr>
          <w:sz w:val="24"/>
          <w:szCs w:val="24"/>
        </w:rPr>
      </w:pPr>
      <w:r w:rsidRPr="00311FA1">
        <w:rPr>
          <w:sz w:val="24"/>
          <w:szCs w:val="24"/>
        </w:rPr>
        <w:t xml:space="preserve">Взаимосвязь с программой воспитания </w:t>
      </w:r>
    </w:p>
    <w:p w:rsidR="0099066B" w:rsidRPr="00311FA1" w:rsidRDefault="00054055" w:rsidP="00311FA1">
      <w:pPr>
        <w:spacing w:after="57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Программа курса внеурочной деятельности разработана с учётом федеральных образовательных программ начального общего, основного общего и среднего общего образования. Это позволяет на практике соединить обучающую и воспитательную деятельность педагога, ориентировать её не только на интеллектуальное, но и на нравственное, социальное развитие ребёнка. Это проявляется: </w:t>
      </w:r>
    </w:p>
    <w:p w:rsidR="0099066B" w:rsidRPr="00311FA1" w:rsidRDefault="00054055" w:rsidP="00311FA1">
      <w:pPr>
        <w:spacing w:after="162" w:line="276" w:lineRule="auto"/>
        <w:ind w:left="710" w:right="0" w:firstLine="0"/>
        <w:rPr>
          <w:sz w:val="24"/>
          <w:szCs w:val="24"/>
        </w:rPr>
      </w:pPr>
      <w:r w:rsidRPr="00311FA1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в выделении в цели программы ценностных приоритетов; </w:t>
      </w:r>
    </w:p>
    <w:p w:rsidR="0099066B" w:rsidRPr="00311FA1" w:rsidRDefault="00054055" w:rsidP="00311FA1">
      <w:pPr>
        <w:spacing w:after="58" w:line="276" w:lineRule="auto"/>
        <w:ind w:left="-15" w:right="0"/>
        <w:rPr>
          <w:sz w:val="24"/>
          <w:szCs w:val="24"/>
        </w:rPr>
      </w:pPr>
      <w:r w:rsidRPr="00311FA1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в приоритете личностных результатов реализации программы внеурочной деятельности, нашедших свое отражение и конкретизацию в программе воспитания;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в интерактивных формах занятий для обучающихся, обеспечивающих их вовлеченность в совместную с педагогом и сверстниками деятельность.  </w:t>
      </w:r>
    </w:p>
    <w:p w:rsidR="0099066B" w:rsidRPr="00311FA1" w:rsidRDefault="00054055" w:rsidP="00311FA1">
      <w:pPr>
        <w:pStyle w:val="3"/>
        <w:spacing w:line="276" w:lineRule="auto"/>
        <w:ind w:left="705"/>
        <w:rPr>
          <w:sz w:val="24"/>
          <w:szCs w:val="24"/>
        </w:rPr>
      </w:pPr>
      <w:bookmarkStart w:id="2" w:name="_Toc152979"/>
      <w:r w:rsidRPr="00311FA1">
        <w:rPr>
          <w:sz w:val="24"/>
          <w:szCs w:val="24"/>
        </w:rPr>
        <w:t xml:space="preserve">Ценностное наполнение внеурочных занятий  </w:t>
      </w:r>
      <w:bookmarkEnd w:id="2"/>
    </w:p>
    <w:p w:rsidR="0099066B" w:rsidRPr="00311FA1" w:rsidRDefault="00054055" w:rsidP="00311FA1">
      <w:pPr>
        <w:spacing w:after="187" w:line="276" w:lineRule="auto"/>
        <w:ind w:left="710" w:right="0" w:firstLine="0"/>
        <w:rPr>
          <w:sz w:val="24"/>
          <w:szCs w:val="24"/>
        </w:rPr>
      </w:pPr>
      <w:r w:rsidRPr="00311FA1">
        <w:rPr>
          <w:sz w:val="24"/>
          <w:szCs w:val="24"/>
        </w:rPr>
        <w:t xml:space="preserve">В основе определения тематики внеурочных занятий лежат два принципа:  </w:t>
      </w:r>
    </w:p>
    <w:p w:rsidR="0099066B" w:rsidRPr="00311FA1" w:rsidRDefault="00054055" w:rsidP="00311FA1">
      <w:pPr>
        <w:numPr>
          <w:ilvl w:val="0"/>
          <w:numId w:val="2"/>
        </w:numPr>
        <w:spacing w:after="191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соответствие датам календаря;  </w:t>
      </w:r>
    </w:p>
    <w:p w:rsidR="0099066B" w:rsidRPr="00311FA1" w:rsidRDefault="00054055" w:rsidP="00311FA1">
      <w:pPr>
        <w:numPr>
          <w:ilvl w:val="0"/>
          <w:numId w:val="2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значимость для обучающегося события (даты), которое отмечается в календаре в текущем году.  </w:t>
      </w:r>
    </w:p>
    <w:p w:rsidR="0099066B" w:rsidRPr="00311FA1" w:rsidRDefault="00054055" w:rsidP="00311FA1">
      <w:pPr>
        <w:spacing w:after="190" w:line="276" w:lineRule="auto"/>
        <w:ind w:left="710" w:right="0" w:firstLine="0"/>
        <w:rPr>
          <w:sz w:val="24"/>
          <w:szCs w:val="24"/>
        </w:rPr>
      </w:pPr>
      <w:r w:rsidRPr="00311FA1">
        <w:rPr>
          <w:sz w:val="24"/>
          <w:szCs w:val="24"/>
        </w:rPr>
        <w:t xml:space="preserve">Даты календаря можно объединить в две группы: </w:t>
      </w:r>
    </w:p>
    <w:p w:rsidR="0099066B" w:rsidRPr="00311FA1" w:rsidRDefault="00054055" w:rsidP="00311FA1">
      <w:pPr>
        <w:numPr>
          <w:ilvl w:val="0"/>
          <w:numId w:val="3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>Даты, связанные с событиями, которые отмечаются в постоянные числа ежегодно (государственные и профессиональные праздники, даты исторических событий). Например, «День народного единства», «День защитника Отечества», «</w:t>
      </w:r>
      <w:r w:rsidRPr="00311FA1">
        <w:rPr>
          <w:color w:val="242021"/>
          <w:sz w:val="24"/>
          <w:szCs w:val="24"/>
        </w:rPr>
        <w:t>Новогодние семейные традиции разных народов России</w:t>
      </w:r>
      <w:r w:rsidRPr="00311FA1">
        <w:rPr>
          <w:sz w:val="24"/>
          <w:szCs w:val="24"/>
        </w:rPr>
        <w:t xml:space="preserve">», «День учителя (советники по воспитанию)», «День российской науки» и т. д.  </w:t>
      </w:r>
    </w:p>
    <w:p w:rsidR="0099066B" w:rsidRPr="00311FA1" w:rsidRDefault="00054055" w:rsidP="00311FA1">
      <w:pPr>
        <w:numPr>
          <w:ilvl w:val="0"/>
          <w:numId w:val="3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>Юбилейные даты выдающихся деятелей науки, литературы, искусства. Например, «190-летие со дня рождения Д. Менделеева. День российской науки», «</w:t>
      </w:r>
      <w:r w:rsidRPr="00311FA1">
        <w:rPr>
          <w:color w:val="242021"/>
          <w:sz w:val="24"/>
          <w:szCs w:val="24"/>
        </w:rPr>
        <w:t>215-летие со дня рождения Н. В. Гоголя</w:t>
      </w:r>
      <w:r w:rsidRPr="00311FA1">
        <w:rPr>
          <w:sz w:val="24"/>
          <w:szCs w:val="24"/>
        </w:rPr>
        <w:t>», «</w:t>
      </w:r>
      <w:r w:rsidRPr="00311FA1">
        <w:rPr>
          <w:color w:val="242021"/>
          <w:sz w:val="24"/>
          <w:szCs w:val="24"/>
        </w:rPr>
        <w:t>Русский язык. Великий и могучий. 225 лет со дня рождения А. С. Пушкина</w:t>
      </w:r>
      <w:r w:rsidRPr="00311FA1">
        <w:rPr>
          <w:sz w:val="24"/>
          <w:szCs w:val="24"/>
        </w:rPr>
        <w:t>».</w:t>
      </w:r>
      <w:r w:rsidRPr="00311FA1">
        <w:rPr>
          <w:b/>
          <w:sz w:val="24"/>
          <w:szCs w:val="24"/>
        </w:rPr>
        <w:t xml:space="preserve">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>В программе предлагается несколько тем внеурочных занятий, которые не связаны с текущими датами календаря, но являющиеся важными в воспитании школьника. К примеру: «</w:t>
      </w:r>
      <w:r w:rsidRPr="00311FA1">
        <w:rPr>
          <w:color w:val="242021"/>
          <w:sz w:val="24"/>
          <w:szCs w:val="24"/>
        </w:rPr>
        <w:t>Мы вместе</w:t>
      </w:r>
      <w:r w:rsidRPr="00311FA1">
        <w:rPr>
          <w:sz w:val="24"/>
          <w:szCs w:val="24"/>
        </w:rPr>
        <w:t>», «</w:t>
      </w:r>
      <w:r w:rsidRPr="00311FA1">
        <w:rPr>
          <w:color w:val="242021"/>
          <w:sz w:val="24"/>
          <w:szCs w:val="24"/>
        </w:rPr>
        <w:t xml:space="preserve">О взаимоотношениях в коллективе (Всемирный день психического здоровья, профилактика </w:t>
      </w:r>
      <w:proofErr w:type="spellStart"/>
      <w:r w:rsidRPr="00311FA1">
        <w:rPr>
          <w:color w:val="242021"/>
          <w:sz w:val="24"/>
          <w:szCs w:val="24"/>
        </w:rPr>
        <w:t>буллинга</w:t>
      </w:r>
      <w:proofErr w:type="spellEnd"/>
      <w:r w:rsidRPr="00311FA1">
        <w:rPr>
          <w:color w:val="242021"/>
          <w:sz w:val="24"/>
          <w:szCs w:val="24"/>
        </w:rPr>
        <w:t>)</w:t>
      </w:r>
      <w:r w:rsidRPr="00311FA1">
        <w:rPr>
          <w:sz w:val="24"/>
          <w:szCs w:val="24"/>
        </w:rPr>
        <w:t xml:space="preserve">» и др.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целей: становление у обучающихся гражданско-патриотических чувств. Исходя из этого, в планируемых результатах каждого сценария внеурочного занятия выделяются </w:t>
      </w:r>
      <w:r w:rsidRPr="00311FA1">
        <w:rPr>
          <w:i/>
          <w:sz w:val="24"/>
          <w:szCs w:val="24"/>
        </w:rPr>
        <w:t>нравственные ценности</w:t>
      </w:r>
      <w:r w:rsidRPr="00311FA1">
        <w:rPr>
          <w:sz w:val="24"/>
          <w:szCs w:val="24"/>
        </w:rPr>
        <w:t xml:space="preserve">, которые являются предметом обсуждения. Основные ценности характеризуются следующим образом. </w:t>
      </w:r>
    </w:p>
    <w:p w:rsidR="0099066B" w:rsidRPr="00311FA1" w:rsidRDefault="00054055" w:rsidP="00311FA1">
      <w:pPr>
        <w:pStyle w:val="5"/>
        <w:spacing w:line="276" w:lineRule="auto"/>
        <w:ind w:left="705"/>
        <w:rPr>
          <w:sz w:val="24"/>
          <w:szCs w:val="24"/>
        </w:rPr>
      </w:pPr>
      <w:r w:rsidRPr="00311FA1">
        <w:rPr>
          <w:sz w:val="24"/>
          <w:szCs w:val="24"/>
        </w:rPr>
        <w:t>1.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>Историческая память</w:t>
      </w:r>
      <w:r w:rsidRPr="00311FA1">
        <w:rPr>
          <w:i w:val="0"/>
          <w:sz w:val="24"/>
          <w:szCs w:val="24"/>
        </w:rPr>
        <w:t xml:space="preserve">  </w:t>
      </w:r>
    </w:p>
    <w:p w:rsidR="0099066B" w:rsidRPr="00311FA1" w:rsidRDefault="00054055" w:rsidP="00311FA1">
      <w:pPr>
        <w:numPr>
          <w:ilvl w:val="0"/>
          <w:numId w:val="4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историческая память – обязательная часть культуры народа и каждого гражданина;   </w:t>
      </w:r>
    </w:p>
    <w:p w:rsidR="0099066B" w:rsidRPr="00311FA1" w:rsidRDefault="00054055" w:rsidP="00311FA1">
      <w:pPr>
        <w:numPr>
          <w:ilvl w:val="0"/>
          <w:numId w:val="4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историческая память соединяет прошлое, настоящее, позволяя сохранить и продолжить достижения, мудрость, опыт, традиции прошлых поколений; </w:t>
      </w:r>
    </w:p>
    <w:p w:rsidR="0099066B" w:rsidRPr="00311FA1" w:rsidRDefault="00054055" w:rsidP="00311FA1">
      <w:pPr>
        <w:numPr>
          <w:ilvl w:val="0"/>
          <w:numId w:val="4"/>
        </w:numPr>
        <w:spacing w:after="6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lastRenderedPageBreak/>
        <w:t xml:space="preserve">историческая память есть культура целого народа, которая складывается из объединения </w:t>
      </w:r>
      <w:proofErr w:type="spellStart"/>
      <w:r w:rsidRPr="00311FA1">
        <w:rPr>
          <w:sz w:val="24"/>
          <w:szCs w:val="24"/>
        </w:rPr>
        <w:t>индивидульных</w:t>
      </w:r>
      <w:proofErr w:type="spellEnd"/>
      <w:r w:rsidRPr="00311FA1">
        <w:rPr>
          <w:sz w:val="24"/>
          <w:szCs w:val="24"/>
        </w:rPr>
        <w:t xml:space="preserve"> переживаний, и включает важнейшие нравственные качества: благодарность, уважение, гордость потомков за жизнь и подвиги предков.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Осознание этой нравственной ценности базируется на конкретном содержании занятия. Например, тема «День народного единства» рассматривается на известных исторических фактах – единение людей, когда Родина нуждается в защите в 1612 г. </w:t>
      </w:r>
    </w:p>
    <w:p w:rsidR="0099066B" w:rsidRPr="00311FA1" w:rsidRDefault="00054055" w:rsidP="00311FA1">
      <w:pPr>
        <w:pStyle w:val="5"/>
        <w:spacing w:line="276" w:lineRule="auto"/>
        <w:ind w:left="705"/>
        <w:rPr>
          <w:sz w:val="24"/>
          <w:szCs w:val="24"/>
        </w:rPr>
      </w:pPr>
      <w:r w:rsidRPr="00311FA1">
        <w:rPr>
          <w:sz w:val="24"/>
          <w:szCs w:val="24"/>
        </w:rPr>
        <w:t>2.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Преемственность поколений </w:t>
      </w:r>
    </w:p>
    <w:p w:rsidR="0099066B" w:rsidRPr="00311FA1" w:rsidRDefault="00054055" w:rsidP="00311FA1">
      <w:pPr>
        <w:numPr>
          <w:ilvl w:val="0"/>
          <w:numId w:val="5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каждое следующее поколение учится у предыдущего: осваивает, воссоздаёт, продолжает его достижения, традиции; </w:t>
      </w:r>
    </w:p>
    <w:p w:rsidR="0099066B" w:rsidRPr="00311FA1" w:rsidRDefault="00054055" w:rsidP="00311FA1">
      <w:pPr>
        <w:numPr>
          <w:ilvl w:val="0"/>
          <w:numId w:val="5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семья построена на сохранении преемственности поколений. Память о предыдущих поколениях бережно хранится в предметах, фото, вещах, а также в гуманном отношении к старшим поколениям.  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Например, тема: «О взаимоотношениях в семье (День матери)». Обсуждается проблема: каждое поколение связано с предыдущими и последующими общей культурой, историей, средой обитания, языком общения. Каждый человек должен воспитывать в себе качества, которые были характерны для наших предков, людей далёких поколений: любовь к родной земле, малой родине, Отечеству. </w:t>
      </w:r>
    </w:p>
    <w:p w:rsidR="0099066B" w:rsidRPr="00311FA1" w:rsidRDefault="00054055" w:rsidP="00311FA1">
      <w:pPr>
        <w:pStyle w:val="5"/>
        <w:spacing w:line="276" w:lineRule="auto"/>
        <w:ind w:left="705"/>
        <w:rPr>
          <w:sz w:val="24"/>
          <w:szCs w:val="24"/>
        </w:rPr>
      </w:pPr>
      <w:r w:rsidRPr="00311FA1">
        <w:rPr>
          <w:sz w:val="24"/>
          <w:szCs w:val="24"/>
        </w:rPr>
        <w:t>3.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Патриотизм — любовь к Родине </w:t>
      </w:r>
    </w:p>
    <w:p w:rsidR="0099066B" w:rsidRPr="00311FA1" w:rsidRDefault="00054055" w:rsidP="00311FA1">
      <w:pPr>
        <w:numPr>
          <w:ilvl w:val="0"/>
          <w:numId w:val="6"/>
        </w:numPr>
        <w:spacing w:after="187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патриотизм (любовь к Родине) – самое главное качества гражданина; </w:t>
      </w:r>
    </w:p>
    <w:p w:rsidR="0099066B" w:rsidRPr="00311FA1" w:rsidRDefault="00054055" w:rsidP="00311FA1">
      <w:pPr>
        <w:numPr>
          <w:ilvl w:val="0"/>
          <w:numId w:val="6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любовь к своему Отечеству начинается с малого — с привязанности к родному дому, малой родине; </w:t>
      </w:r>
    </w:p>
    <w:p w:rsidR="0099066B" w:rsidRPr="00311FA1" w:rsidRDefault="00054055" w:rsidP="00311FA1">
      <w:pPr>
        <w:numPr>
          <w:ilvl w:val="0"/>
          <w:numId w:val="6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патриотизм строится на ответственности за судьбу своей родной земли; чувстве гордости за историю, культуру своего народа и народов России.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Эта высшая нравственная ценность является приоритетной во всех сценариях «Разговоров о важном». В каждом сценарии, в соответствии с содержанием, раскрывается многогранность чувства патриотизма и его проявления в разных сферах человеческой жизни.  </w:t>
      </w:r>
    </w:p>
    <w:p w:rsidR="0099066B" w:rsidRPr="00311FA1" w:rsidRDefault="00054055" w:rsidP="00311FA1">
      <w:pPr>
        <w:pStyle w:val="5"/>
        <w:spacing w:after="211" w:line="276" w:lineRule="auto"/>
        <w:ind w:left="705"/>
        <w:rPr>
          <w:sz w:val="24"/>
          <w:szCs w:val="24"/>
        </w:rPr>
      </w:pPr>
      <w:r w:rsidRPr="00311FA1">
        <w:rPr>
          <w:sz w:val="24"/>
          <w:szCs w:val="24"/>
        </w:rPr>
        <w:t>4.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Доброта, добрые дела </w:t>
      </w:r>
    </w:p>
    <w:p w:rsidR="0099066B" w:rsidRPr="00311FA1" w:rsidRDefault="00054055" w:rsidP="00311FA1">
      <w:pPr>
        <w:spacing w:after="54" w:line="276" w:lineRule="auto"/>
        <w:ind w:left="-15" w:right="0"/>
        <w:rPr>
          <w:sz w:val="24"/>
          <w:szCs w:val="24"/>
        </w:rPr>
      </w:pPr>
      <w:r w:rsidRPr="00311FA1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доброта — это способность (желание и умение) быть милосердным, поддержать, помочь без ожидания благодарности; </w:t>
      </w:r>
    </w:p>
    <w:p w:rsidR="0099066B" w:rsidRPr="00311FA1" w:rsidRDefault="00054055" w:rsidP="00311FA1">
      <w:pPr>
        <w:spacing w:after="5" w:line="276" w:lineRule="auto"/>
        <w:ind w:left="-15" w:right="0"/>
        <w:rPr>
          <w:sz w:val="24"/>
          <w:szCs w:val="24"/>
        </w:rPr>
      </w:pPr>
      <w:r w:rsidRPr="00311FA1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благотворительность — проявление добрых чувств; благотворительность была распространена в России в прошлые века, что стало сегодня примером для подражания.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Например, тема «Мы вместе». Разговор о добрых делах граждан России в прошлые времена и в настоящее время, тема </w:t>
      </w:r>
      <w:proofErr w:type="spellStart"/>
      <w:r w:rsidRPr="00311FA1">
        <w:rPr>
          <w:sz w:val="24"/>
          <w:szCs w:val="24"/>
        </w:rPr>
        <w:t>волонтерства</w:t>
      </w:r>
      <w:proofErr w:type="spellEnd"/>
      <w:r w:rsidRPr="00311FA1">
        <w:rPr>
          <w:sz w:val="24"/>
          <w:szCs w:val="24"/>
        </w:rPr>
        <w:t xml:space="preserve">. </w:t>
      </w:r>
    </w:p>
    <w:p w:rsidR="0099066B" w:rsidRPr="00311FA1" w:rsidRDefault="00054055" w:rsidP="00311FA1">
      <w:pPr>
        <w:pStyle w:val="5"/>
        <w:spacing w:line="276" w:lineRule="auto"/>
        <w:ind w:left="705"/>
        <w:rPr>
          <w:sz w:val="24"/>
          <w:szCs w:val="24"/>
        </w:rPr>
      </w:pPr>
      <w:r w:rsidRPr="00311FA1">
        <w:rPr>
          <w:sz w:val="24"/>
          <w:szCs w:val="24"/>
        </w:rPr>
        <w:t>5.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Семья и семейные ценности </w:t>
      </w:r>
    </w:p>
    <w:p w:rsidR="0099066B" w:rsidRPr="00311FA1" w:rsidRDefault="00054055" w:rsidP="00311FA1">
      <w:pPr>
        <w:numPr>
          <w:ilvl w:val="0"/>
          <w:numId w:val="7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семья связана не только общим местом проживания, общим хозяйством, общими делами, но и значимыми ценностями — взаимопониманием, </w:t>
      </w:r>
      <w:proofErr w:type="spellStart"/>
      <w:r w:rsidRPr="00311FA1">
        <w:rPr>
          <w:sz w:val="24"/>
          <w:szCs w:val="24"/>
        </w:rPr>
        <w:t>взаимоподдержкой</w:t>
      </w:r>
      <w:proofErr w:type="spellEnd"/>
      <w:r w:rsidRPr="00311FA1">
        <w:rPr>
          <w:sz w:val="24"/>
          <w:szCs w:val="24"/>
        </w:rPr>
        <w:t xml:space="preserve">, традициями и т. д.; </w:t>
      </w:r>
    </w:p>
    <w:p w:rsidR="0099066B" w:rsidRPr="00311FA1" w:rsidRDefault="00054055" w:rsidP="00311FA1">
      <w:pPr>
        <w:numPr>
          <w:ilvl w:val="0"/>
          <w:numId w:val="7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каждый член семьи имеет свои обязанности, но всегда готовы прийти на помощь другому: взять на себя его дела, проявить внимание, оказать помощь друг другу;  </w:t>
      </w:r>
    </w:p>
    <w:p w:rsidR="0099066B" w:rsidRPr="00311FA1" w:rsidRDefault="00054055" w:rsidP="00311FA1">
      <w:pPr>
        <w:numPr>
          <w:ilvl w:val="0"/>
          <w:numId w:val="7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обучающийся должен ответственно относиться к своей семье, участвовать во всех ее делах, помогать родителям;  </w:t>
      </w:r>
    </w:p>
    <w:p w:rsidR="0099066B" w:rsidRPr="00311FA1" w:rsidRDefault="00054055" w:rsidP="00311FA1">
      <w:pPr>
        <w:numPr>
          <w:ilvl w:val="0"/>
          <w:numId w:val="7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lastRenderedPageBreak/>
        <w:t xml:space="preserve">семейные ценности всегда были значимы для народов России; семейные ценности представлены в традиционных религиях России.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Тема семьи, семейных взаимоотношений и ценностей является предметом обсуждения на занятиях, посвященных темам: «О взаимоотношениях в семье (День матери)», «Новогодние семейные традиции разных народов России» и др. </w:t>
      </w:r>
    </w:p>
    <w:p w:rsidR="0099066B" w:rsidRPr="00311FA1" w:rsidRDefault="00054055" w:rsidP="00311FA1">
      <w:pPr>
        <w:pStyle w:val="5"/>
        <w:spacing w:line="276" w:lineRule="auto"/>
        <w:ind w:left="705"/>
        <w:rPr>
          <w:sz w:val="24"/>
          <w:szCs w:val="24"/>
        </w:rPr>
      </w:pPr>
      <w:r w:rsidRPr="00311FA1">
        <w:rPr>
          <w:sz w:val="24"/>
          <w:szCs w:val="24"/>
        </w:rPr>
        <w:t>6.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Культура России </w:t>
      </w:r>
    </w:p>
    <w:p w:rsidR="0099066B" w:rsidRPr="00311FA1" w:rsidRDefault="00054055" w:rsidP="00311FA1">
      <w:pPr>
        <w:numPr>
          <w:ilvl w:val="0"/>
          <w:numId w:val="8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культура общества — это достижения человеческого общества, созданные на протяжении его истории;  </w:t>
      </w:r>
    </w:p>
    <w:p w:rsidR="0099066B" w:rsidRPr="00311FA1" w:rsidRDefault="00054055" w:rsidP="00311FA1">
      <w:pPr>
        <w:numPr>
          <w:ilvl w:val="0"/>
          <w:numId w:val="8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российская культура богата и разнообразна, она известна и уважаема во всем мире; </w:t>
      </w:r>
    </w:p>
    <w:p w:rsidR="0099066B" w:rsidRPr="00311FA1" w:rsidRDefault="00054055" w:rsidP="00311FA1">
      <w:pPr>
        <w:numPr>
          <w:ilvl w:val="0"/>
          <w:numId w:val="8"/>
        </w:numPr>
        <w:spacing w:after="0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культура представлена достижениями в материальной сфере (строительство, техника, предметы быта и др.), в духовной сфере (народное творчество, литература, изобразительное искусство, музыка, театр и др.), а также в этике, культуре взаимоотношений людей.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Темы, связанные с осознанием обучающимися этой социальной ценности, подробно и разносторонне представлены в «Разговорах о важном». Поэтому многие сценарии построены на чтении поэзии, обсуждении видеофильмов, произведений живописи и музыки: «По ту сторону экрана. 115 лет кино в России», «Цирк! Цирк! Цирк! (к Международному дню цирка)». </w:t>
      </w:r>
    </w:p>
    <w:p w:rsidR="0099066B" w:rsidRPr="00311FA1" w:rsidRDefault="00054055" w:rsidP="00311FA1">
      <w:pPr>
        <w:pStyle w:val="5"/>
        <w:spacing w:line="276" w:lineRule="auto"/>
        <w:ind w:left="705"/>
        <w:rPr>
          <w:sz w:val="24"/>
          <w:szCs w:val="24"/>
        </w:rPr>
      </w:pPr>
      <w:r w:rsidRPr="00311FA1">
        <w:rPr>
          <w:sz w:val="24"/>
          <w:szCs w:val="24"/>
        </w:rPr>
        <w:t>7.</w:t>
      </w:r>
      <w:r w:rsidRPr="00311FA1">
        <w:rPr>
          <w:rFonts w:ascii="Arial" w:eastAsia="Arial" w:hAnsi="Arial" w:cs="Arial"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Наука на службе Родины </w:t>
      </w:r>
    </w:p>
    <w:p w:rsidR="0099066B" w:rsidRPr="00311FA1" w:rsidRDefault="00054055" w:rsidP="00311FA1">
      <w:pPr>
        <w:numPr>
          <w:ilvl w:val="0"/>
          <w:numId w:val="9"/>
        </w:numPr>
        <w:spacing w:after="187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наука обеспечивает прогресс общества и улучшает жизнь человека; </w:t>
      </w:r>
    </w:p>
    <w:p w:rsidR="0099066B" w:rsidRPr="00311FA1" w:rsidRDefault="00054055" w:rsidP="00311FA1">
      <w:pPr>
        <w:numPr>
          <w:ilvl w:val="0"/>
          <w:numId w:val="9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в науке работают талантливые, творческие люди, бесконечно любящие свою деятельность; </w:t>
      </w:r>
    </w:p>
    <w:p w:rsidR="0099066B" w:rsidRPr="00311FA1" w:rsidRDefault="00054055" w:rsidP="00311FA1">
      <w:pPr>
        <w:numPr>
          <w:ilvl w:val="0"/>
          <w:numId w:val="9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в России совершено много научных открытий, без которых невозможно представить современный мир.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О такой ценности общества и отдельно взятого человека учащиеся узнают в процессе обсуждения тем: «190-лет со дня рождения Д. Менделеева. День российской науки», «Я вижу Землю! Это так красиво».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Следует отметить, что 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четкого воспроизведения нового термина или понятия. Необходимо понимать, что на внеурочных занятиях как </w:t>
      </w:r>
      <w:proofErr w:type="spellStart"/>
      <w:r w:rsidRPr="00311FA1">
        <w:rPr>
          <w:i/>
          <w:sz w:val="24"/>
          <w:szCs w:val="24"/>
        </w:rPr>
        <w:t>неучебных</w:t>
      </w:r>
      <w:proofErr w:type="spellEnd"/>
      <w:r w:rsidRPr="00311FA1">
        <w:rPr>
          <w:i/>
          <w:sz w:val="24"/>
          <w:szCs w:val="24"/>
        </w:rPr>
        <w:t xml:space="preserve"> </w:t>
      </w:r>
      <w:r w:rsidRPr="00311FA1">
        <w:rPr>
          <w:sz w:val="24"/>
          <w:szCs w:val="24"/>
        </w:rPr>
        <w:t xml:space="preserve">формируются определенные ценности: высшие нравственные чувства и социальные отношения. В течение года учащиеся много раз будут возвращаться к обсуждению одних и тех же понятий, что послужит постепенному осознанному их принятию.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Наличие сценариев внеурочных занятий не означает формального следования им. При анализе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учащихся,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выполнение которых предлагается вместе с родителями, другими членами семьи. </w:t>
      </w:r>
    </w:p>
    <w:p w:rsidR="0099066B" w:rsidRPr="00311FA1" w:rsidRDefault="00054055" w:rsidP="00311FA1">
      <w:pPr>
        <w:spacing w:after="0" w:line="276" w:lineRule="auto"/>
        <w:ind w:right="0" w:firstLine="0"/>
        <w:jc w:val="left"/>
        <w:rPr>
          <w:sz w:val="24"/>
          <w:szCs w:val="24"/>
        </w:rPr>
      </w:pPr>
      <w:r w:rsidRPr="00311FA1">
        <w:rPr>
          <w:b/>
          <w:sz w:val="24"/>
          <w:szCs w:val="24"/>
        </w:rPr>
        <w:t xml:space="preserve"> </w:t>
      </w:r>
      <w:r w:rsidRPr="00311FA1">
        <w:rPr>
          <w:b/>
          <w:sz w:val="24"/>
          <w:szCs w:val="24"/>
        </w:rPr>
        <w:tab/>
        <w:t xml:space="preserve"> </w:t>
      </w:r>
      <w:r w:rsidRPr="00311FA1">
        <w:rPr>
          <w:sz w:val="24"/>
          <w:szCs w:val="24"/>
        </w:rPr>
        <w:br w:type="page"/>
      </w:r>
    </w:p>
    <w:p w:rsidR="0099066B" w:rsidRPr="00311FA1" w:rsidRDefault="00054055" w:rsidP="00311FA1">
      <w:pPr>
        <w:pStyle w:val="4"/>
        <w:spacing w:line="276" w:lineRule="auto"/>
        <w:ind w:left="705"/>
        <w:rPr>
          <w:sz w:val="24"/>
          <w:szCs w:val="24"/>
        </w:rPr>
      </w:pPr>
      <w:r w:rsidRPr="00311FA1">
        <w:rPr>
          <w:sz w:val="24"/>
          <w:szCs w:val="24"/>
        </w:rPr>
        <w:lastRenderedPageBreak/>
        <w:t>Особенности реализации программы</w:t>
      </w:r>
      <w:r w:rsidRPr="00311FA1">
        <w:rPr>
          <w:b w:val="0"/>
          <w:sz w:val="24"/>
          <w:szCs w:val="24"/>
        </w:rPr>
        <w:t xml:space="preserve"> 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Личностное развитие ребёнка – главная цель педагога. Личностных результатов обучающихся педагог может достичь, увлекая школьников совместной и интересной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Задача педагога, транслируя собственные убеждения и жизненный опыт, дать возможность школьнику анализировать, сравнивать и выбирать. 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В приложениях к программе содержатся методические рекомендации, помогающие педагогу грамотно организовать деятельность школьников на занятиях в рамках реализации программы курса внеурочной деятельности </w:t>
      </w:r>
    </w:p>
    <w:p w:rsidR="0099066B" w:rsidRPr="00311FA1" w:rsidRDefault="00054055" w:rsidP="00311FA1">
      <w:pPr>
        <w:spacing w:after="133" w:line="276" w:lineRule="auto"/>
        <w:ind w:left="-15" w:right="0" w:firstLine="0"/>
        <w:rPr>
          <w:sz w:val="24"/>
          <w:szCs w:val="24"/>
        </w:rPr>
      </w:pPr>
      <w:r w:rsidRPr="00311FA1">
        <w:rPr>
          <w:sz w:val="24"/>
          <w:szCs w:val="24"/>
        </w:rPr>
        <w:t xml:space="preserve">«Разговоры о важном». </w:t>
      </w:r>
    </w:p>
    <w:p w:rsidR="0099066B" w:rsidRPr="00311FA1" w:rsidRDefault="00054055" w:rsidP="00311FA1">
      <w:pPr>
        <w:spacing w:after="158" w:line="276" w:lineRule="auto"/>
        <w:ind w:right="0" w:firstLine="0"/>
        <w:jc w:val="left"/>
        <w:rPr>
          <w:sz w:val="24"/>
          <w:szCs w:val="24"/>
        </w:rPr>
      </w:pPr>
      <w:r w:rsidRPr="00311FA1">
        <w:rPr>
          <w:sz w:val="24"/>
          <w:szCs w:val="24"/>
        </w:rPr>
        <w:t xml:space="preserve"> </w:t>
      </w:r>
    </w:p>
    <w:p w:rsidR="0099066B" w:rsidRPr="00311FA1" w:rsidRDefault="00054055" w:rsidP="00311FA1">
      <w:pPr>
        <w:spacing w:after="0" w:line="276" w:lineRule="auto"/>
        <w:ind w:right="0" w:firstLine="0"/>
        <w:jc w:val="left"/>
        <w:rPr>
          <w:sz w:val="24"/>
          <w:szCs w:val="24"/>
        </w:rPr>
      </w:pPr>
      <w:r w:rsidRPr="00311FA1">
        <w:rPr>
          <w:sz w:val="24"/>
          <w:szCs w:val="24"/>
        </w:rPr>
        <w:t xml:space="preserve"> </w:t>
      </w:r>
      <w:r w:rsidRPr="00311FA1">
        <w:rPr>
          <w:sz w:val="24"/>
          <w:szCs w:val="24"/>
        </w:rPr>
        <w:br w:type="page"/>
      </w:r>
    </w:p>
    <w:p w:rsidR="0099066B" w:rsidRPr="00311FA1" w:rsidRDefault="0099066B" w:rsidP="00311FA1">
      <w:pPr>
        <w:spacing w:line="276" w:lineRule="auto"/>
        <w:rPr>
          <w:sz w:val="24"/>
          <w:szCs w:val="24"/>
        </w:rPr>
        <w:sectPr w:rsidR="0099066B" w:rsidRPr="00311FA1" w:rsidSect="00F025DE">
          <w:footerReference w:type="even" r:id="rId7"/>
          <w:footerReference w:type="default" r:id="rId8"/>
          <w:footerReference w:type="first" r:id="rId9"/>
          <w:pgSz w:w="11906" w:h="16838"/>
          <w:pgMar w:top="918" w:right="849" w:bottom="568" w:left="1134" w:header="720" w:footer="282" w:gutter="0"/>
          <w:cols w:space="720"/>
        </w:sectPr>
      </w:pPr>
    </w:p>
    <w:p w:rsidR="0099066B" w:rsidRPr="00311FA1" w:rsidRDefault="0099066B" w:rsidP="00311FA1">
      <w:pPr>
        <w:spacing w:line="276" w:lineRule="auto"/>
        <w:rPr>
          <w:sz w:val="24"/>
          <w:szCs w:val="24"/>
        </w:rPr>
        <w:sectPr w:rsidR="0099066B" w:rsidRPr="00311FA1">
          <w:footerReference w:type="even" r:id="rId10"/>
          <w:footerReference w:type="default" r:id="rId11"/>
          <w:footerReference w:type="first" r:id="rId12"/>
          <w:pgSz w:w="16838" w:h="11906" w:orient="landscape"/>
          <w:pgMar w:top="854" w:right="798" w:bottom="1752" w:left="1134" w:header="720" w:footer="281" w:gutter="0"/>
          <w:cols w:space="720"/>
        </w:sectPr>
      </w:pPr>
    </w:p>
    <w:p w:rsidR="0099066B" w:rsidRPr="00311FA1" w:rsidRDefault="00054055" w:rsidP="00311FA1">
      <w:pPr>
        <w:pStyle w:val="2"/>
        <w:spacing w:after="0" w:line="276" w:lineRule="auto"/>
        <w:ind w:left="2292"/>
        <w:rPr>
          <w:sz w:val="24"/>
          <w:szCs w:val="24"/>
        </w:rPr>
      </w:pPr>
      <w:bookmarkStart w:id="3" w:name="_Toc152989"/>
      <w:r w:rsidRPr="00311FA1">
        <w:rPr>
          <w:sz w:val="24"/>
          <w:szCs w:val="24"/>
        </w:rPr>
        <w:lastRenderedPageBreak/>
        <w:t xml:space="preserve">СРЕДНЕЕ ОБЩЕЕ ОБРАЗОВАНИЕ </w:t>
      </w:r>
      <w:bookmarkEnd w:id="3"/>
    </w:p>
    <w:p w:rsidR="0099066B" w:rsidRPr="00311FA1" w:rsidRDefault="00054055" w:rsidP="00311FA1">
      <w:pPr>
        <w:spacing w:after="47" w:line="276" w:lineRule="auto"/>
        <w:ind w:left="-30" w:right="-29" w:firstLine="0"/>
        <w:jc w:val="left"/>
        <w:rPr>
          <w:sz w:val="24"/>
          <w:szCs w:val="24"/>
        </w:rPr>
      </w:pPr>
      <w:r w:rsidRPr="00311FA1">
        <w:rPr>
          <w:rFonts w:ascii="Calibri" w:eastAsia="Calibri" w:hAnsi="Calibri" w:cs="Calibri"/>
          <w:noProof/>
          <w:sz w:val="24"/>
          <w:szCs w:val="24"/>
        </w:rPr>
        <mc:AlternateContent>
          <mc:Choice Requires="wpg">
            <w:drawing>
              <wp:inline distT="0" distB="0" distL="0" distR="0">
                <wp:extent cx="6339078" cy="19050"/>
                <wp:effectExtent l="0" t="0" r="0" b="0"/>
                <wp:docPr id="140295" name="Group 1402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39078" cy="19050"/>
                          <a:chOff x="0" y="0"/>
                          <a:chExt cx="6339078" cy="19050"/>
                        </a:xfrm>
                      </wpg:grpSpPr>
                      <wps:wsp>
                        <wps:cNvPr id="153831" name="Shape 153831"/>
                        <wps:cNvSpPr/>
                        <wps:spPr>
                          <a:xfrm>
                            <a:off x="0" y="0"/>
                            <a:ext cx="6339078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9078" h="19050">
                                <a:moveTo>
                                  <a:pt x="0" y="0"/>
                                </a:moveTo>
                                <a:lnTo>
                                  <a:pt x="6339078" y="0"/>
                                </a:lnTo>
                                <a:lnTo>
                                  <a:pt x="6339078" y="19050"/>
                                </a:lnTo>
                                <a:lnTo>
                                  <a:pt x="0" y="190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se="http://schemas.microsoft.com/office/word/2015/wordml/symex" xmlns:cx="http://schemas.microsoft.com/office/drawing/2014/chartex">
            <w:pict>
              <v:group id="Group 140295" style="width:499.14pt;height:1.5pt;mso-position-horizontal-relative:char;mso-position-vertical-relative:line" coordsize="63390,190">
                <v:shape id="Shape 153832" style="position:absolute;width:63390;height:190;left:0;top:0;" coordsize="6339078,19050" path="m0,0l6339078,0l6339078,19050l0,19050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99066B" w:rsidRPr="00311FA1" w:rsidRDefault="00054055" w:rsidP="00311FA1">
      <w:pPr>
        <w:spacing w:after="271" w:line="276" w:lineRule="auto"/>
        <w:ind w:right="0" w:firstLine="0"/>
        <w:jc w:val="left"/>
        <w:rPr>
          <w:sz w:val="24"/>
          <w:szCs w:val="24"/>
        </w:rPr>
      </w:pPr>
      <w:r w:rsidRPr="00311FA1">
        <w:rPr>
          <w:rFonts w:ascii="Calibri" w:eastAsia="Calibri" w:hAnsi="Calibri" w:cs="Calibri"/>
          <w:sz w:val="24"/>
          <w:szCs w:val="24"/>
        </w:rPr>
        <w:t xml:space="preserve"> </w:t>
      </w:r>
    </w:p>
    <w:p w:rsidR="0099066B" w:rsidRPr="00311FA1" w:rsidRDefault="00054055" w:rsidP="00311FA1">
      <w:pPr>
        <w:pStyle w:val="3"/>
        <w:spacing w:after="133" w:line="276" w:lineRule="auto"/>
        <w:ind w:left="2102"/>
        <w:rPr>
          <w:sz w:val="24"/>
          <w:szCs w:val="24"/>
        </w:rPr>
      </w:pPr>
      <w:bookmarkStart w:id="4" w:name="_Toc152990"/>
      <w:r w:rsidRPr="00311FA1">
        <w:rPr>
          <w:sz w:val="24"/>
          <w:szCs w:val="24"/>
        </w:rPr>
        <w:t xml:space="preserve">Содержание программы внеурочной деятельности </w:t>
      </w:r>
      <w:bookmarkEnd w:id="4"/>
    </w:p>
    <w:p w:rsidR="0099066B" w:rsidRPr="00311FA1" w:rsidRDefault="00054055" w:rsidP="00311FA1">
      <w:pPr>
        <w:spacing w:after="133" w:line="276" w:lineRule="auto"/>
        <w:ind w:left="2102" w:right="0" w:hanging="10"/>
        <w:jc w:val="left"/>
        <w:rPr>
          <w:sz w:val="24"/>
          <w:szCs w:val="24"/>
        </w:rPr>
      </w:pPr>
      <w:r w:rsidRPr="00311FA1">
        <w:rPr>
          <w:b/>
          <w:sz w:val="24"/>
          <w:szCs w:val="24"/>
        </w:rPr>
        <w:t xml:space="preserve">«Разговоры о важном»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День знаний. Знакомство с проектами Российского общества «Знание». Возможности, которые предоставляют проекты общества «Знание» для обучающихся различных возрастов.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Родина — не только место рождения. Природные и культурные памятники – чем гордимся, о чем помним, что бережем? </w:t>
      </w:r>
    </w:p>
    <w:p w:rsidR="0099066B" w:rsidRPr="00311FA1" w:rsidRDefault="00054055" w:rsidP="00311FA1">
      <w:pPr>
        <w:spacing w:after="5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Зоя Космодемьянская – её подвиг бессмертен, её имя стало символом мужества и стойкости, а жизнь служит примером беззаветной преданности Отечеству, истиной любви к своей Родине.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Право избирать и быть избранным гарантировано Конституцией Российской Федерации каждому гражданину нашей страны. Жизнь, свобода, права и благополучие граждан является одной из главных ценностей, а проявление гражданской позиции, желание участвовать в развитии своего города, региона, страны – достойно уважения.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Ценность профессии учителя. Советник по воспитанию – проводник в мир возможностей, которые создало государство для каждого ребенка в стране, наставник и «старший товарищ», помогающий как объединить школьный коллектив в дружную команду, так и выстроить личную траекторию развития каждому ребенку.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Честность, открытость, готовность прийти на помощь – основа хороших отношений с окружающими. Уважение к окружающим – норма жизни в нашем обществе. В условиях информационных перегрузок, разнообразия быстро решаемых задач, экономической нестабильности, стрессы стали неотъемлемой составляющей жизни человека. Они приводят к депрессивному состоянию, которое, в свою очередь, может привести к проблемам физического здоровья, конфликтам с близкими, неуверенности, озлобленности. Знания о том, как наладить отношения в коллективе, сохранить свое психическое здоровье, как смотреть на мир позитивно, как не стать жертвой «травли», и самому не опуститься до «травли» других, необходимы всем.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Давние культурные традиции России получают отражение в произведениях кинематографического искусства, которое имеет свой «золотой фонд», признанный во всем мире. Отечественное кино передает наши традиционные ценности, великое культурно-историческое наследие, отображает то, что объединяет нас как нацию. Развитие отечественного кино отражает не только основные вехи развития страны, но и моделирует образ ее будущего. Кино, наряду с литературой и театром, позволяет человеку увидеть себя, как в «зеркале», соотнести свои поступки с поступками героев, анализировать и рефлексировать, приобретать новые знания, знакомиться с миром профессий, с творчеством талантливых людей, с историей и культурой страны.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Подразделения специального назначения (спецназ) в России имеют особую значимость, они олицетворяют служение Отечеству, мужество и силу духа, беспримерное самопожертвование, готовность мгновенно прийти на помощь Родине. Военнослужащие спецназа обладают особыми профессиональными, физическими и моральным качествами, являются достойным примером настоящего мужчины. </w:t>
      </w:r>
    </w:p>
    <w:p w:rsidR="0099066B" w:rsidRPr="00311FA1" w:rsidRDefault="00054055" w:rsidP="00311FA1">
      <w:pPr>
        <w:spacing w:after="5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lastRenderedPageBreak/>
        <w:t xml:space="preserve">Единство нации – основа существования российского государства. Единство многонационального народа, уважение традиций, религий, уклада жизни всех народов является главным в жизни страны. Пока мы едины – мы непобедимы.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Технологический суверенитет нашей Родины необходимо защищать так же, как границы государства, это основа и залог существования современной страны. Развитие сферы информационных технологий сегодня стратегически важно для будущего, профессии в этой сфере очень перспективны и востребованы. Технологический суверенитет решает задачи обеспечения безопасности, получения энергии, продовольственной независимости, транспортной связности. Логика развития экономики предполагает защиту и формирование высокотехнологичных отраслей с высокой долей интеллектуальных вложений. </w:t>
      </w:r>
    </w:p>
    <w:p w:rsidR="0099066B" w:rsidRPr="00311FA1" w:rsidRDefault="00054055" w:rsidP="00311FA1">
      <w:pPr>
        <w:spacing w:line="276" w:lineRule="auto"/>
        <w:ind w:left="-15" w:right="0" w:firstLine="0"/>
        <w:rPr>
          <w:sz w:val="24"/>
          <w:szCs w:val="24"/>
        </w:rPr>
      </w:pPr>
      <w:r w:rsidRPr="00311FA1">
        <w:rPr>
          <w:sz w:val="24"/>
          <w:szCs w:val="24"/>
        </w:rPr>
        <w:t xml:space="preserve">Появление новых профессий связано с </w:t>
      </w:r>
      <w:proofErr w:type="spellStart"/>
      <w:r w:rsidRPr="00311FA1">
        <w:rPr>
          <w:sz w:val="24"/>
          <w:szCs w:val="24"/>
        </w:rPr>
        <w:t>цифровизацией</w:t>
      </w:r>
      <w:proofErr w:type="spellEnd"/>
      <w:r w:rsidRPr="00311FA1">
        <w:rPr>
          <w:sz w:val="24"/>
          <w:szCs w:val="24"/>
        </w:rPr>
        <w:t xml:space="preserve"> экономики, движением к технологическому суверенитету.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Традиционная семья в России – это союз мужчины и женщины, которые создают и поддерживают отношения уважения, заботы и взаимной поддержки. Основа семьи – это любовь. Важно, чтобы дети стремились создавать полноценные многодетные семьи. 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Что для каждого человека означает слово «Родина»? Это родители, семья, дом, друзья, родной город, регион, вся наша страна и народ. Чувство любви к своей Родине человек несет в себе всю жизнь, это его опора и поддержка. Родина – это не просто территория, это, прежде всего то, что мы любим и готовы защищать.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proofErr w:type="spellStart"/>
      <w:r w:rsidRPr="00311FA1">
        <w:rPr>
          <w:sz w:val="24"/>
          <w:szCs w:val="24"/>
        </w:rPr>
        <w:t>Волонтерство</w:t>
      </w:r>
      <w:proofErr w:type="spellEnd"/>
      <w:r w:rsidRPr="00311FA1">
        <w:rPr>
          <w:sz w:val="24"/>
          <w:szCs w:val="24"/>
        </w:rPr>
        <w:t xml:space="preserve"> в России. Особенности волонтерской деятельности. Исторически сложилось, что в сложные годы нашей страны люди безвозмездно помогали друг другу, оказывали всестороннюю поддержку. Даша </w:t>
      </w:r>
    </w:p>
    <w:p w:rsidR="0099066B" w:rsidRPr="00311FA1" w:rsidRDefault="00054055" w:rsidP="00311FA1">
      <w:pPr>
        <w:spacing w:after="188" w:line="276" w:lineRule="auto"/>
        <w:ind w:left="-15" w:right="0" w:firstLine="0"/>
        <w:rPr>
          <w:sz w:val="24"/>
          <w:szCs w:val="24"/>
        </w:rPr>
      </w:pPr>
      <w:r w:rsidRPr="00311FA1">
        <w:rPr>
          <w:sz w:val="24"/>
          <w:szCs w:val="24"/>
        </w:rPr>
        <w:t xml:space="preserve">Севастопольская, сёстры милосердия – история и современность. </w:t>
      </w:r>
    </w:p>
    <w:p w:rsidR="0099066B" w:rsidRPr="00311FA1" w:rsidRDefault="00054055" w:rsidP="00311FA1">
      <w:pPr>
        <w:spacing w:after="187" w:line="276" w:lineRule="auto"/>
        <w:ind w:left="10" w:right="-4" w:hanging="10"/>
        <w:jc w:val="right"/>
        <w:rPr>
          <w:sz w:val="24"/>
          <w:szCs w:val="24"/>
        </w:rPr>
      </w:pPr>
      <w:r w:rsidRPr="00311FA1">
        <w:rPr>
          <w:sz w:val="24"/>
          <w:szCs w:val="24"/>
        </w:rPr>
        <w:t xml:space="preserve">Россия — страна с героическим прошлым. Современные герои — кто они? </w:t>
      </w:r>
    </w:p>
    <w:p w:rsidR="0099066B" w:rsidRPr="00311FA1" w:rsidRDefault="00054055" w:rsidP="00311FA1">
      <w:pPr>
        <w:spacing w:after="134" w:line="276" w:lineRule="auto"/>
        <w:ind w:left="-15" w:right="0" w:firstLine="0"/>
        <w:rPr>
          <w:sz w:val="24"/>
          <w:szCs w:val="24"/>
        </w:rPr>
      </w:pPr>
      <w:r w:rsidRPr="00311FA1">
        <w:rPr>
          <w:sz w:val="24"/>
          <w:szCs w:val="24"/>
        </w:rPr>
        <w:t xml:space="preserve">Россия начинается с меня?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Значение Конституции для граждан страны. Знание прав и выполнение обязанностей. Ответственность — это осознанное поведение. 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Новый год — праздник для всех россиян. У каждого народа есть интересные новогодние семейные традиции. Знакомство с обычаями и культурой новогодних праздников в нашей стране.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Первая печатная книга в России – «Азбука» Ивана Фёдорова. Способы передачи информации до появления письменности. Разница между азбукой и букварем. «Азбука», напечатанная Иваном Федоровым: «Ради скорого младенческого научения». Любовь к чтению, бережное отношение к книге начались 450 лет назад.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Современный человек должен обладать функциональной грамотностью, в том числе налоговой. Для чего собирают налоги? Что они обеспечивают для граждан? Выплата налогов – обязанность каждого гражданина Российской Федерации. 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Голод, морозы, бомбардировки — тяготы блокадного Ленинграда. Блокадный паек. О провале планов немецких войск. 80 лет назад город-герой Ленинград был полностью освобожден от фашистской блокады. </w:t>
      </w:r>
    </w:p>
    <w:p w:rsidR="0099066B" w:rsidRPr="00311FA1" w:rsidRDefault="00054055" w:rsidP="00311FA1">
      <w:pPr>
        <w:spacing w:after="5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Кто такой союзник? Какие обязанности он на себя принимает, какими обладает правами? Что дает заключение союзного договора для государств? Союзники России – государства, которые разделяют и поддерживают наши общие традиционные ценности, уважают культуру, стремятся к укреплению союзных государств и поддерживают их.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lastRenderedPageBreak/>
        <w:t xml:space="preserve">Достижения науки в повседневной жизни. Научные и технические достижения в нашей стране. 190-летие великого русского учёного-химика, специалиста во многих областях науки и искусства Д.И. Менделеева.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День первооткрывателя. Россия является не только самой 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любой школьник.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>День защитника Отечества: исторические традиции. Профессия военного: кто её выбирает сегодня. Смекалка в военном деле. 280-летие со дня рождения великого русского флотоводца,</w:t>
      </w:r>
      <w:hyperlink r:id="rId13">
        <w:r w:rsidRPr="00311FA1">
          <w:rPr>
            <w:sz w:val="24"/>
            <w:szCs w:val="24"/>
          </w:rPr>
          <w:t xml:space="preserve"> </w:t>
        </w:r>
      </w:hyperlink>
      <w:hyperlink r:id="rId14">
        <w:r w:rsidRPr="00311FA1">
          <w:rPr>
            <w:sz w:val="24"/>
            <w:szCs w:val="24"/>
          </w:rPr>
          <w:t>командующего</w:t>
        </w:r>
      </w:hyperlink>
      <w:hyperlink r:id="rId15">
        <w:r w:rsidRPr="00311FA1">
          <w:rPr>
            <w:sz w:val="24"/>
            <w:szCs w:val="24"/>
          </w:rPr>
          <w:t xml:space="preserve"> </w:t>
        </w:r>
      </w:hyperlink>
      <w:hyperlink r:id="rId16">
        <w:r w:rsidRPr="00311FA1">
          <w:rPr>
            <w:sz w:val="24"/>
            <w:szCs w:val="24"/>
          </w:rPr>
          <w:t>Черноморским флотом</w:t>
        </w:r>
      </w:hyperlink>
      <w:hyperlink r:id="rId17">
        <w:r w:rsidRPr="00311FA1">
          <w:rPr>
            <w:sz w:val="24"/>
            <w:szCs w:val="24"/>
          </w:rPr>
          <w:t xml:space="preserve"> </w:t>
        </w:r>
      </w:hyperlink>
      <w:r w:rsidRPr="00311FA1">
        <w:rPr>
          <w:sz w:val="24"/>
          <w:szCs w:val="24"/>
        </w:rPr>
        <w:t>(1790—</w:t>
      </w:r>
    </w:p>
    <w:p w:rsidR="0099066B" w:rsidRPr="00311FA1" w:rsidRDefault="00054055" w:rsidP="00311FA1">
      <w:pPr>
        <w:spacing w:line="276" w:lineRule="auto"/>
        <w:ind w:left="-15" w:right="0" w:firstLine="0"/>
        <w:rPr>
          <w:sz w:val="24"/>
          <w:szCs w:val="24"/>
        </w:rPr>
      </w:pPr>
      <w:r w:rsidRPr="00311FA1">
        <w:rPr>
          <w:sz w:val="24"/>
          <w:szCs w:val="24"/>
        </w:rPr>
        <w:t>1798); командующего русско-турецкой эскадрой в Средиземном море (1798— 1800),</w:t>
      </w:r>
      <w:hyperlink r:id="rId18">
        <w:r w:rsidRPr="00311FA1">
          <w:rPr>
            <w:sz w:val="24"/>
            <w:szCs w:val="24"/>
          </w:rPr>
          <w:t xml:space="preserve"> </w:t>
        </w:r>
      </w:hyperlink>
      <w:hyperlink r:id="rId19">
        <w:r w:rsidRPr="00311FA1">
          <w:rPr>
            <w:sz w:val="24"/>
            <w:szCs w:val="24"/>
          </w:rPr>
          <w:t>адмирала</w:t>
        </w:r>
      </w:hyperlink>
      <w:r w:rsidRPr="00311FA1">
        <w:rPr>
          <w:sz w:val="24"/>
          <w:szCs w:val="24"/>
        </w:rPr>
        <w:t xml:space="preserve"> (1799) Ф.Ф. Ушакова.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Подлинность намерений — то, что у тебя внутри. Как найти своё место в жизни? 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Поддержка семьи в России. Что нужно, чтобы найти свое призвание и стать настоящим профессионалом. Поддержка профессионального самоопределения школьников в России. Эти вопросы волнуют подростков. Проблемы, с которыми они сталкиваются, и способы их решения.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Всемирный фестиваль молодежи – 2024. Сириус – федеральная площадка фестиваля. Исторические факты появления всемирного фестиваля молодежи и студентов. Фестивали, которые проходили в нашей стране.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Российская авиация. Легендарная история развития российской гражданской авиации. Героизм конструкторов, инженеров и летчиков-испытателей первых российских самолетов.  Мировые рекорды российских летчиков. Современное авиастроение. Профессии, связанные с авиацией.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Красивейший полуостров с богатой историей. История Крымского полуострова. Значение Крыма. Достопримечательности Крыма.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Россия – здоровая держава. Это значит, что жители страны должны стремиться поддерживать здоровый образ жизни. Физическое и психическое здоровье населения играют важную роль в укреплении экономического потенциала и социальной стабильности страны, повышают качество жизни каждого человека.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Цирк как фантазийное и сказочное искусство. Цирк в России, История цирка, цирковые династии России. Знаменитые на весь мир российские силачи, дрессировщики, акробаты, клоуны, фокусники. Цирковые профессии.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Главные события в истории покорения космоса. Отечественные </w:t>
      </w:r>
      <w:proofErr w:type="spellStart"/>
      <w:r w:rsidRPr="00311FA1">
        <w:rPr>
          <w:sz w:val="24"/>
          <w:szCs w:val="24"/>
        </w:rPr>
        <w:t>космонавтырекордсмены</w:t>
      </w:r>
      <w:proofErr w:type="spellEnd"/>
      <w:r w:rsidRPr="00311FA1">
        <w:rPr>
          <w:sz w:val="24"/>
          <w:szCs w:val="24"/>
        </w:rPr>
        <w:t xml:space="preserve">. Подготовка к полету — многолетний процесс.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Николай Гоголь – признанный классик русской литературы, автор знаменитых «Мертвых душ», «Ревизора», «Вечеров на хуторе близ Диканьки». Сюжеты, герои, ситуации из произведений Николая Гоголя актуальны по сей день. </w:t>
      </w:r>
      <w:proofErr w:type="spellStart"/>
      <w:r w:rsidRPr="00311FA1">
        <w:rPr>
          <w:sz w:val="24"/>
          <w:szCs w:val="24"/>
        </w:rPr>
        <w:t>Экологичное</w:t>
      </w:r>
      <w:proofErr w:type="spellEnd"/>
      <w:r w:rsidRPr="00311FA1">
        <w:rPr>
          <w:sz w:val="24"/>
          <w:szCs w:val="24"/>
        </w:rPr>
        <w:t xml:space="preserve"> потребление — способ позаботиться о сохранности планеты. Экологические проблемы как следствия безответственного поведения человека. </w:t>
      </w:r>
    </w:p>
    <w:p w:rsidR="0099066B" w:rsidRPr="00311FA1" w:rsidRDefault="00054055" w:rsidP="00311FA1">
      <w:pPr>
        <w:spacing w:after="189" w:line="276" w:lineRule="auto"/>
        <w:ind w:left="-15" w:right="0" w:firstLine="0"/>
        <w:rPr>
          <w:sz w:val="24"/>
          <w:szCs w:val="24"/>
        </w:rPr>
      </w:pPr>
      <w:r w:rsidRPr="00311FA1">
        <w:rPr>
          <w:sz w:val="24"/>
          <w:szCs w:val="24"/>
        </w:rPr>
        <w:t xml:space="preserve">Соблюдать эко-правила — не так сложно. </w:t>
      </w:r>
    </w:p>
    <w:p w:rsidR="0099066B" w:rsidRPr="00311FA1" w:rsidRDefault="00054055" w:rsidP="00311FA1">
      <w:pPr>
        <w:spacing w:after="187" w:line="276" w:lineRule="auto"/>
        <w:ind w:left="10" w:right="-4" w:hanging="10"/>
        <w:jc w:val="right"/>
        <w:rPr>
          <w:sz w:val="24"/>
          <w:szCs w:val="24"/>
        </w:rPr>
      </w:pPr>
      <w:r w:rsidRPr="00311FA1">
        <w:rPr>
          <w:sz w:val="24"/>
          <w:szCs w:val="24"/>
        </w:rPr>
        <w:t xml:space="preserve">История Праздника труда. Труд – это право или обязанность человека? </w:t>
      </w:r>
    </w:p>
    <w:p w:rsidR="0099066B" w:rsidRPr="00311FA1" w:rsidRDefault="00054055" w:rsidP="00311FA1">
      <w:pPr>
        <w:spacing w:after="134" w:line="276" w:lineRule="auto"/>
        <w:ind w:left="-15" w:right="0" w:firstLine="0"/>
        <w:rPr>
          <w:sz w:val="24"/>
          <w:szCs w:val="24"/>
        </w:rPr>
      </w:pPr>
      <w:r w:rsidRPr="00311FA1">
        <w:rPr>
          <w:sz w:val="24"/>
          <w:szCs w:val="24"/>
        </w:rPr>
        <w:lastRenderedPageBreak/>
        <w:t xml:space="preserve">Работа мечты. Жизненно важные навыки.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История появления праздника День Победы. Поисковое движение России. Могила Неизвестного Солдата. Семейные традиции празднования Дня Победы.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19 мая 1922 года — день рождения пионерской организации. Цель ее создания и деятельность. Причины, по которым дети объединяются. </w:t>
      </w:r>
    </w:p>
    <w:p w:rsidR="0099066B" w:rsidRPr="00311FA1" w:rsidRDefault="00054055" w:rsidP="00311FA1">
      <w:pPr>
        <w:spacing w:after="187" w:line="276" w:lineRule="auto"/>
        <w:ind w:left="10" w:right="-4" w:hanging="10"/>
        <w:jc w:val="right"/>
        <w:rPr>
          <w:sz w:val="24"/>
          <w:szCs w:val="24"/>
        </w:rPr>
      </w:pPr>
      <w:r w:rsidRPr="00311FA1">
        <w:rPr>
          <w:sz w:val="24"/>
          <w:szCs w:val="24"/>
        </w:rPr>
        <w:t xml:space="preserve">Неизвестный Пушкин.  Творчество Пушкина объединяет поколения. Вклад </w:t>
      </w:r>
    </w:p>
    <w:p w:rsidR="0099066B" w:rsidRPr="00311FA1" w:rsidRDefault="00054055" w:rsidP="00311FA1">
      <w:pPr>
        <w:spacing w:after="134" w:line="276" w:lineRule="auto"/>
        <w:ind w:left="-15" w:right="0" w:firstLine="0"/>
        <w:rPr>
          <w:sz w:val="24"/>
          <w:szCs w:val="24"/>
        </w:rPr>
      </w:pPr>
      <w:r w:rsidRPr="00311FA1">
        <w:rPr>
          <w:sz w:val="24"/>
          <w:szCs w:val="24"/>
        </w:rPr>
        <w:t xml:space="preserve">А. С. Пушкина в формирование современного литературного русского языка. </w:t>
      </w:r>
    </w:p>
    <w:p w:rsidR="0099066B" w:rsidRPr="00311FA1" w:rsidRDefault="00054055" w:rsidP="00311FA1">
      <w:pPr>
        <w:spacing w:after="0" w:line="276" w:lineRule="auto"/>
        <w:ind w:left="710" w:right="0" w:firstLine="0"/>
        <w:jc w:val="left"/>
        <w:rPr>
          <w:sz w:val="24"/>
          <w:szCs w:val="24"/>
        </w:rPr>
      </w:pPr>
      <w:r w:rsidRPr="00311FA1">
        <w:rPr>
          <w:sz w:val="24"/>
          <w:szCs w:val="24"/>
        </w:rPr>
        <w:t xml:space="preserve"> </w:t>
      </w:r>
    </w:p>
    <w:p w:rsidR="0099066B" w:rsidRPr="00311FA1" w:rsidRDefault="00054055" w:rsidP="00311FA1">
      <w:pPr>
        <w:spacing w:after="193" w:line="276" w:lineRule="auto"/>
        <w:ind w:left="778" w:right="0" w:firstLine="0"/>
        <w:jc w:val="center"/>
        <w:rPr>
          <w:sz w:val="24"/>
          <w:szCs w:val="24"/>
        </w:rPr>
      </w:pPr>
      <w:r w:rsidRPr="00311FA1">
        <w:rPr>
          <w:b/>
          <w:sz w:val="24"/>
          <w:szCs w:val="24"/>
        </w:rPr>
        <w:t xml:space="preserve"> </w:t>
      </w:r>
    </w:p>
    <w:p w:rsidR="0099066B" w:rsidRPr="00311FA1" w:rsidRDefault="00054055" w:rsidP="00311FA1">
      <w:pPr>
        <w:pStyle w:val="3"/>
        <w:spacing w:after="133" w:line="276" w:lineRule="auto"/>
        <w:ind w:left="981"/>
        <w:rPr>
          <w:sz w:val="24"/>
          <w:szCs w:val="24"/>
        </w:rPr>
      </w:pPr>
      <w:bookmarkStart w:id="5" w:name="_Toc152991"/>
      <w:r w:rsidRPr="00311FA1">
        <w:rPr>
          <w:sz w:val="24"/>
          <w:szCs w:val="24"/>
        </w:rPr>
        <w:t xml:space="preserve">Планируемые результаты освоения курса внеурочной деятельности </w:t>
      </w:r>
      <w:bookmarkEnd w:id="5"/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Занятия в рамках программы направлены на обеспечение достижения школьниками следующих личностных, </w:t>
      </w:r>
      <w:proofErr w:type="spellStart"/>
      <w:r w:rsidRPr="00311FA1">
        <w:rPr>
          <w:sz w:val="24"/>
          <w:szCs w:val="24"/>
        </w:rPr>
        <w:t>метапредметных</w:t>
      </w:r>
      <w:proofErr w:type="spellEnd"/>
      <w:r w:rsidRPr="00311FA1">
        <w:rPr>
          <w:sz w:val="24"/>
          <w:szCs w:val="24"/>
        </w:rPr>
        <w:t xml:space="preserve"> и предметных образовательных результатов.  </w:t>
      </w:r>
    </w:p>
    <w:p w:rsidR="0099066B" w:rsidRPr="00311FA1" w:rsidRDefault="00054055" w:rsidP="00311FA1">
      <w:pPr>
        <w:spacing w:after="213" w:line="276" w:lineRule="auto"/>
        <w:ind w:left="705" w:right="0" w:hanging="10"/>
        <w:jc w:val="left"/>
        <w:rPr>
          <w:sz w:val="24"/>
          <w:szCs w:val="24"/>
        </w:rPr>
      </w:pPr>
      <w:r w:rsidRPr="00311FA1">
        <w:rPr>
          <w:b/>
          <w:i/>
          <w:sz w:val="24"/>
          <w:szCs w:val="24"/>
        </w:rPr>
        <w:t>Личностные результаты</w:t>
      </w:r>
      <w:r w:rsidRPr="00311FA1">
        <w:rPr>
          <w:i/>
          <w:sz w:val="24"/>
          <w:szCs w:val="24"/>
        </w:rPr>
        <w:t xml:space="preserve"> должны отражать: </w:t>
      </w:r>
    </w:p>
    <w:p w:rsidR="0099066B" w:rsidRPr="00311FA1" w:rsidRDefault="00054055" w:rsidP="00311FA1">
      <w:pPr>
        <w:numPr>
          <w:ilvl w:val="0"/>
          <w:numId w:val="10"/>
        </w:numPr>
        <w:spacing w:after="59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 </w:t>
      </w:r>
    </w:p>
    <w:p w:rsidR="0099066B" w:rsidRPr="00311FA1" w:rsidRDefault="00054055" w:rsidP="00311FA1">
      <w:pPr>
        <w:numPr>
          <w:ilvl w:val="0"/>
          <w:numId w:val="10"/>
        </w:numPr>
        <w:spacing w:after="59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</w:t>
      </w:r>
    </w:p>
    <w:p w:rsidR="0099066B" w:rsidRPr="00311FA1" w:rsidRDefault="00054055" w:rsidP="00311FA1">
      <w:pPr>
        <w:numPr>
          <w:ilvl w:val="0"/>
          <w:numId w:val="10"/>
        </w:numPr>
        <w:spacing w:after="161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готовность к служению Отечеству, его защите; </w:t>
      </w:r>
    </w:p>
    <w:p w:rsidR="0099066B" w:rsidRPr="00311FA1" w:rsidRDefault="00054055" w:rsidP="00311FA1">
      <w:pPr>
        <w:numPr>
          <w:ilvl w:val="0"/>
          <w:numId w:val="10"/>
        </w:numPr>
        <w:spacing w:after="58" w:line="276" w:lineRule="auto"/>
        <w:ind w:right="0"/>
        <w:rPr>
          <w:sz w:val="24"/>
          <w:szCs w:val="24"/>
        </w:rPr>
      </w:pP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99066B" w:rsidRPr="00311FA1" w:rsidRDefault="00054055" w:rsidP="00311FA1">
      <w:pPr>
        <w:numPr>
          <w:ilvl w:val="0"/>
          <w:numId w:val="10"/>
        </w:numPr>
        <w:spacing w:after="52" w:line="276" w:lineRule="auto"/>
        <w:ind w:right="0"/>
        <w:rPr>
          <w:sz w:val="24"/>
          <w:szCs w:val="24"/>
        </w:rPr>
      </w:pP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</w:r>
    </w:p>
    <w:p w:rsidR="0099066B" w:rsidRPr="00311FA1" w:rsidRDefault="00054055" w:rsidP="00311FA1">
      <w:pPr>
        <w:numPr>
          <w:ilvl w:val="0"/>
          <w:numId w:val="10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 </w:t>
      </w:r>
    </w:p>
    <w:p w:rsidR="0099066B" w:rsidRPr="00311FA1" w:rsidRDefault="00054055" w:rsidP="00311FA1">
      <w:pPr>
        <w:numPr>
          <w:ilvl w:val="0"/>
          <w:numId w:val="10"/>
        </w:numPr>
        <w:spacing w:after="53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 </w:t>
      </w:r>
    </w:p>
    <w:p w:rsidR="0099066B" w:rsidRPr="00311FA1" w:rsidRDefault="00054055" w:rsidP="00311FA1">
      <w:pPr>
        <w:numPr>
          <w:ilvl w:val="0"/>
          <w:numId w:val="10"/>
        </w:numPr>
        <w:spacing w:after="53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нравственное сознание и поведение на основе усвоения общечеловеческих ценностей; </w:t>
      </w:r>
    </w:p>
    <w:p w:rsidR="0099066B" w:rsidRPr="00311FA1" w:rsidRDefault="00054055" w:rsidP="00311FA1">
      <w:pPr>
        <w:numPr>
          <w:ilvl w:val="0"/>
          <w:numId w:val="10"/>
        </w:numPr>
        <w:spacing w:after="57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lastRenderedPageBreak/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99066B" w:rsidRPr="00311FA1" w:rsidRDefault="00054055" w:rsidP="00311FA1">
      <w:pPr>
        <w:numPr>
          <w:ilvl w:val="0"/>
          <w:numId w:val="10"/>
        </w:numPr>
        <w:spacing w:after="54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эстетическое отношение к миру, включая эстетику быта, научного и технического творчества, спорта, общественных отношений; </w:t>
      </w:r>
    </w:p>
    <w:p w:rsidR="0099066B" w:rsidRPr="00311FA1" w:rsidRDefault="00054055" w:rsidP="00311FA1">
      <w:pPr>
        <w:numPr>
          <w:ilvl w:val="0"/>
          <w:numId w:val="10"/>
        </w:numPr>
        <w:spacing w:after="56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приятие и реализация ценностей здорового и безопасного образа жизни, потребности в физическом самосовершенствовании, занятиях </w:t>
      </w:r>
      <w:proofErr w:type="spellStart"/>
      <w:r w:rsidRPr="00311FA1">
        <w:rPr>
          <w:sz w:val="24"/>
          <w:szCs w:val="24"/>
        </w:rPr>
        <w:t>спортивнооздоровительной</w:t>
      </w:r>
      <w:proofErr w:type="spellEnd"/>
      <w:r w:rsidRPr="00311FA1">
        <w:rPr>
          <w:sz w:val="24"/>
          <w:szCs w:val="24"/>
        </w:rPr>
        <w:t xml:space="preserve"> деятельностью, неприятие вредных привычек: курения, употребления алкоголя, наркотиков; </w:t>
      </w:r>
    </w:p>
    <w:p w:rsidR="0099066B" w:rsidRPr="00311FA1" w:rsidRDefault="00054055" w:rsidP="00311FA1">
      <w:pPr>
        <w:numPr>
          <w:ilvl w:val="0"/>
          <w:numId w:val="10"/>
        </w:numPr>
        <w:spacing w:after="58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 </w:t>
      </w:r>
    </w:p>
    <w:p w:rsidR="0099066B" w:rsidRPr="00311FA1" w:rsidRDefault="00054055" w:rsidP="00311FA1">
      <w:pPr>
        <w:numPr>
          <w:ilvl w:val="0"/>
          <w:numId w:val="10"/>
        </w:numPr>
        <w:spacing w:after="58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 </w:t>
      </w:r>
    </w:p>
    <w:p w:rsidR="0099066B" w:rsidRPr="00311FA1" w:rsidRDefault="00054055" w:rsidP="00311FA1">
      <w:pPr>
        <w:numPr>
          <w:ilvl w:val="0"/>
          <w:numId w:val="10"/>
        </w:numPr>
        <w:spacing w:after="53" w:line="276" w:lineRule="auto"/>
        <w:ind w:right="0"/>
        <w:rPr>
          <w:sz w:val="24"/>
          <w:szCs w:val="24"/>
        </w:rPr>
      </w:pP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 </w:t>
      </w:r>
    </w:p>
    <w:p w:rsidR="0099066B" w:rsidRPr="00311FA1" w:rsidRDefault="00054055" w:rsidP="00311FA1">
      <w:pPr>
        <w:numPr>
          <w:ilvl w:val="0"/>
          <w:numId w:val="10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ответственное отношение к созданию семьи на основе осознанного принятия ценностей семейной жизни. </w:t>
      </w:r>
    </w:p>
    <w:p w:rsidR="0099066B" w:rsidRPr="00311FA1" w:rsidRDefault="00054055" w:rsidP="00311FA1">
      <w:pPr>
        <w:spacing w:after="26" w:line="276" w:lineRule="auto"/>
        <w:ind w:right="0" w:firstLine="710"/>
        <w:jc w:val="left"/>
        <w:rPr>
          <w:sz w:val="24"/>
          <w:szCs w:val="24"/>
        </w:rPr>
      </w:pPr>
      <w:proofErr w:type="spellStart"/>
      <w:r w:rsidRPr="00311FA1">
        <w:rPr>
          <w:b/>
          <w:i/>
          <w:sz w:val="24"/>
          <w:szCs w:val="24"/>
        </w:rPr>
        <w:t>Метапредметные</w:t>
      </w:r>
      <w:proofErr w:type="spellEnd"/>
      <w:r w:rsidRPr="00311FA1">
        <w:rPr>
          <w:b/>
          <w:i/>
          <w:sz w:val="24"/>
          <w:szCs w:val="24"/>
        </w:rPr>
        <w:t xml:space="preserve"> результаты</w:t>
      </w:r>
      <w:r w:rsidRPr="00311FA1">
        <w:rPr>
          <w:i/>
          <w:sz w:val="24"/>
          <w:szCs w:val="24"/>
        </w:rPr>
        <w:t xml:space="preserve"> освоения основной образовательной программы должны отражать: </w:t>
      </w:r>
    </w:p>
    <w:p w:rsidR="0099066B" w:rsidRPr="00311FA1" w:rsidRDefault="00054055" w:rsidP="00311FA1">
      <w:pPr>
        <w:numPr>
          <w:ilvl w:val="0"/>
          <w:numId w:val="10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99066B" w:rsidRPr="00311FA1" w:rsidRDefault="00054055" w:rsidP="00311FA1">
      <w:pPr>
        <w:numPr>
          <w:ilvl w:val="0"/>
          <w:numId w:val="10"/>
        </w:numPr>
        <w:spacing w:after="57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99066B" w:rsidRPr="00311FA1" w:rsidRDefault="00054055" w:rsidP="00311FA1">
      <w:pPr>
        <w:numPr>
          <w:ilvl w:val="0"/>
          <w:numId w:val="10"/>
        </w:numPr>
        <w:spacing w:after="57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99066B" w:rsidRPr="00311FA1" w:rsidRDefault="00054055" w:rsidP="00311FA1">
      <w:pPr>
        <w:numPr>
          <w:ilvl w:val="0"/>
          <w:numId w:val="10"/>
        </w:numPr>
        <w:spacing w:after="57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готовность и способность к самостоятельной </w:t>
      </w:r>
      <w:proofErr w:type="spellStart"/>
      <w:r w:rsidRPr="00311FA1">
        <w:rPr>
          <w:sz w:val="24"/>
          <w:szCs w:val="24"/>
        </w:rPr>
        <w:t>информационнопознавательной</w:t>
      </w:r>
      <w:proofErr w:type="spellEnd"/>
      <w:r w:rsidRPr="00311FA1">
        <w:rPr>
          <w:sz w:val="24"/>
          <w:szCs w:val="24"/>
        </w:rPr>
        <w:t xml:space="preserve">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99066B" w:rsidRPr="00311FA1" w:rsidRDefault="00054055" w:rsidP="00311FA1">
      <w:pPr>
        <w:numPr>
          <w:ilvl w:val="0"/>
          <w:numId w:val="10"/>
        </w:numPr>
        <w:spacing w:after="57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99066B" w:rsidRPr="00311FA1" w:rsidRDefault="00054055" w:rsidP="00311FA1">
      <w:pPr>
        <w:numPr>
          <w:ilvl w:val="0"/>
          <w:numId w:val="10"/>
        </w:numPr>
        <w:spacing w:after="53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умение определять назначение и функции различных социальных институтов; </w:t>
      </w:r>
    </w:p>
    <w:p w:rsidR="0099066B" w:rsidRPr="00311FA1" w:rsidRDefault="00054055" w:rsidP="00311FA1">
      <w:pPr>
        <w:numPr>
          <w:ilvl w:val="0"/>
          <w:numId w:val="10"/>
        </w:numPr>
        <w:spacing w:after="54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lastRenderedPageBreak/>
        <w:t xml:space="preserve">умение самостоятельно оценивать и принимать решения, определяющие стратегию поведения, с учетом гражданских и нравственных ценностей; </w:t>
      </w:r>
    </w:p>
    <w:p w:rsidR="0099066B" w:rsidRPr="00311FA1" w:rsidRDefault="00054055" w:rsidP="00311FA1">
      <w:pPr>
        <w:numPr>
          <w:ilvl w:val="0"/>
          <w:numId w:val="10"/>
        </w:numPr>
        <w:spacing w:after="54"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владение языковыми средствами – умение ясно, логично и точно излагать свою точку зрения, использовать адекватные языковые средства; </w:t>
      </w:r>
    </w:p>
    <w:p w:rsidR="0099066B" w:rsidRPr="00311FA1" w:rsidRDefault="00054055" w:rsidP="00311FA1">
      <w:pPr>
        <w:numPr>
          <w:ilvl w:val="0"/>
          <w:numId w:val="10"/>
        </w:numPr>
        <w:spacing w:line="276" w:lineRule="auto"/>
        <w:ind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b/>
          <w:i/>
          <w:sz w:val="24"/>
          <w:szCs w:val="24"/>
        </w:rPr>
        <w:t>Предметные результаты</w:t>
      </w:r>
      <w:r w:rsidRPr="00311FA1">
        <w:rPr>
          <w:sz w:val="24"/>
          <w:szCs w:val="24"/>
        </w:rPr>
        <w:t xml:space="preserve"> освоения программы среднего общего образования представлены с учетом специфики содержания предметных областей, затрагиваемых в ходе участия в программе «Разговоры о важном»: 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i/>
          <w:sz w:val="24"/>
          <w:szCs w:val="24"/>
        </w:rPr>
        <w:t>Русский язык</w:t>
      </w:r>
      <w:r w:rsidRPr="00311FA1">
        <w:rPr>
          <w:sz w:val="24"/>
          <w:szCs w:val="24"/>
        </w:rPr>
        <w:t xml:space="preserve"> </w:t>
      </w:r>
      <w:r w:rsidRPr="00311FA1">
        <w:rPr>
          <w:i/>
          <w:sz w:val="24"/>
          <w:szCs w:val="24"/>
        </w:rPr>
        <w:t>и</w:t>
      </w:r>
      <w:r w:rsidRPr="00311FA1">
        <w:rPr>
          <w:sz w:val="24"/>
          <w:szCs w:val="24"/>
        </w:rPr>
        <w:t xml:space="preserve"> </w:t>
      </w:r>
      <w:r w:rsidRPr="00311FA1">
        <w:rPr>
          <w:i/>
          <w:sz w:val="24"/>
          <w:szCs w:val="24"/>
        </w:rPr>
        <w:t>литература:</w:t>
      </w:r>
      <w:r w:rsidRPr="00311FA1">
        <w:rPr>
          <w:sz w:val="24"/>
          <w:szCs w:val="24"/>
        </w:rPr>
        <w:t xml:space="preserve">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понятий о нормах русского литературного языка и применение знаний о них в речевой практике; владение навыками самоанализа и самооценки на основе наблюдений за собственной речью; владение умением анализировать текст с точки зрения наличия в нем явной и скрытой, основной и второстепенной информации; владение умением представлять тексты в виде тезисов, конспектов, аннотаций, рефератов, сочинений различных жанров; 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мировой;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представлений об изобразительно-выразительных возможностях русского языка;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умений учитывать исторический, историко-культурный контекст и контекст творчества писателя в процессе анализа художественного произведения;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i/>
          <w:sz w:val="24"/>
          <w:szCs w:val="24"/>
        </w:rPr>
        <w:t xml:space="preserve">Иностранные языки: </w:t>
      </w:r>
      <w:r w:rsidRPr="00311FA1">
        <w:rPr>
          <w:sz w:val="24"/>
          <w:szCs w:val="24"/>
        </w:rPr>
        <w:t xml:space="preserve">владение знаниями о социокультурной специфике страны/стран изучаемого языка и умение; умение выделять общее и различное в культуре родной страны и страны/стран изучаемого языка;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умения использовать иностранный язык как средство для получения информации из иноязычных источников в образовательных и самообразовательных целях.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 </w:t>
      </w:r>
      <w:r w:rsidRPr="00311FA1">
        <w:rPr>
          <w:i/>
          <w:sz w:val="24"/>
          <w:szCs w:val="24"/>
        </w:rPr>
        <w:t>История:</w:t>
      </w:r>
      <w:r w:rsidRPr="00311FA1">
        <w:rPr>
          <w:sz w:val="24"/>
          <w:szCs w:val="24"/>
        </w:rPr>
        <w:t xml:space="preserve">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 владение комплексом знаний об истории России и человечества в целом, представлениями об общем и особенном в мировом историческом процессе;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умений применять исторические знания в профессиональной и общественной деятельности, поликультурном общении;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умений вести диалог, обосновывать свою точку зрения в дискуссии по исторической тематике.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i/>
          <w:sz w:val="24"/>
          <w:szCs w:val="24"/>
        </w:rPr>
        <w:t xml:space="preserve">Обществознание: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знаний об обществе как целостной развивающейся системе в единстве и взаимодействии его основных сфер и институтов; владение умениями выявлять причинно-следственные, функциональные, иерархические и другие связи социальных объектов и процессов;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представлений об основных тенденциях и возможных перспективах развития мирового сообщества в глобальном мире;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представлений о методах познания социальных явлений и процессов; владение умениями применять полученные знания в повседневной жизни, прогнозировать последствия принимаемых решений;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навыков оценивания социальной информации, умений поиска информации в источниках различного типа для реконструкции недостающих </w:t>
      </w:r>
      <w:r w:rsidRPr="00311FA1">
        <w:rPr>
          <w:sz w:val="24"/>
          <w:szCs w:val="24"/>
        </w:rPr>
        <w:lastRenderedPageBreak/>
        <w:t xml:space="preserve">звеньев с целью объяснения и оценки разнообразных явлений и процессов общественного развития. </w:t>
      </w:r>
    </w:p>
    <w:p w:rsidR="0099066B" w:rsidRPr="00311FA1" w:rsidRDefault="00054055" w:rsidP="00311FA1">
      <w:pPr>
        <w:spacing w:after="10" w:line="276" w:lineRule="auto"/>
        <w:ind w:left="-15" w:right="0"/>
        <w:rPr>
          <w:sz w:val="24"/>
          <w:szCs w:val="24"/>
        </w:rPr>
      </w:pPr>
      <w:r w:rsidRPr="00311FA1">
        <w:rPr>
          <w:i/>
          <w:sz w:val="24"/>
          <w:szCs w:val="24"/>
        </w:rPr>
        <w:t>География:</w:t>
      </w:r>
      <w:r w:rsidRPr="00311FA1">
        <w:rPr>
          <w:sz w:val="24"/>
          <w:szCs w:val="24"/>
        </w:rPr>
        <w:t xml:space="preserve"> владение представлениями о современной географической науке, ее участии в решении важнейших проблем человечества; владение географическим мышлением для определения географических аспектов природных, </w:t>
      </w:r>
      <w:proofErr w:type="spellStart"/>
      <w:r w:rsidRPr="00311FA1">
        <w:rPr>
          <w:sz w:val="24"/>
          <w:szCs w:val="24"/>
        </w:rPr>
        <w:t>социальноэкономических</w:t>
      </w:r>
      <w:proofErr w:type="spellEnd"/>
      <w:r w:rsidRPr="00311FA1">
        <w:rPr>
          <w:sz w:val="24"/>
          <w:szCs w:val="24"/>
        </w:rPr>
        <w:t xml:space="preserve"> и экологических процессов и проблем;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 владение умениями географического анализа и интерпретации разнообразной информации;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 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i/>
          <w:sz w:val="24"/>
          <w:szCs w:val="24"/>
        </w:rPr>
        <w:t>Экономика:</w:t>
      </w:r>
      <w:r w:rsidRPr="00311FA1">
        <w:rPr>
          <w:sz w:val="24"/>
          <w:szCs w:val="24"/>
        </w:rPr>
        <w:t xml:space="preserve">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системы знаний об экономической сфере в жизни общества как пространстве, в котором осуществляется экономическая деятельность индивидов, семей, отдельных предприятий и государства; понимание значения этических норм и нравственных ценностей в экономической деятельности отдельных людей и общества;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уважительного отношения к чужой собственности; владение навыками поиска актуальной экономической информации в различных источниках, включая Интернет; умение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деятельности и реальной жизни; понимание места и роли России в современной мировой экономике; умение ориентироваться в текущих экономических событиях в России и в мире.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i/>
          <w:sz w:val="24"/>
          <w:szCs w:val="24"/>
        </w:rPr>
        <w:t>Право:</w:t>
      </w:r>
      <w:r w:rsidRPr="00311FA1">
        <w:rPr>
          <w:sz w:val="24"/>
          <w:szCs w:val="24"/>
        </w:rPr>
        <w:t xml:space="preserve">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представлений о понятии государства, его функциях, механизме и формах;  владение знаниями о понятии права, источниках и нормах права, законности, правоотношениях;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представлений о Конституции Российской Федерации как основном законе государства, владение знаниями об основах правового статуса личности в Российской Федерации;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умений применять правовые знания для оценивания конкретных правовых норм с точки зрения их соответствия законодательству Российской Федерации;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навыков самостоятельного поиска правовой информации, умений использовать результаты в конкретных жизненных ситуациях.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i/>
          <w:sz w:val="24"/>
          <w:szCs w:val="24"/>
        </w:rPr>
        <w:t>Информатика:</w:t>
      </w:r>
      <w:r w:rsidRPr="00311FA1">
        <w:rPr>
          <w:sz w:val="24"/>
          <w:szCs w:val="24"/>
        </w:rPr>
        <w:t xml:space="preserve">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представлений о роли информации и связанных с ней процессов в окружающем мире;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базовых навыков и умений по соблюдению требований техники безопасности, гигиены и ресурсосбережения при работе со средствами информатизации; понимания основ правовых аспектов использования компьютерных программ и работы в Интернете.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i/>
          <w:sz w:val="24"/>
          <w:szCs w:val="24"/>
        </w:rPr>
        <w:t>Биология</w:t>
      </w:r>
      <w:r w:rsidRPr="00311FA1">
        <w:rPr>
          <w:sz w:val="24"/>
          <w:szCs w:val="24"/>
        </w:rPr>
        <w:t xml:space="preserve">: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 владение основными методами научного познания;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собственной </w:t>
      </w:r>
      <w:r w:rsidRPr="00311FA1">
        <w:rPr>
          <w:sz w:val="24"/>
          <w:szCs w:val="24"/>
        </w:rPr>
        <w:lastRenderedPageBreak/>
        <w:t xml:space="preserve">позиции по отношению к биологической информации, получаемой из разных источников, к глобальным экологическим проблемам и путям их решения.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i/>
          <w:sz w:val="24"/>
          <w:szCs w:val="24"/>
        </w:rPr>
        <w:t>Естествознание:</w:t>
      </w:r>
      <w:r w:rsidRPr="00311FA1">
        <w:rPr>
          <w:sz w:val="24"/>
          <w:szCs w:val="24"/>
        </w:rPr>
        <w:t xml:space="preserve">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представлений о целостной современной естественнонаучной картине мира, о природе как единой целостной системе, о взаимосвязи человека, природы и общества; о </w:t>
      </w:r>
      <w:proofErr w:type="spellStart"/>
      <w:r w:rsidRPr="00311FA1">
        <w:rPr>
          <w:sz w:val="24"/>
          <w:szCs w:val="24"/>
        </w:rPr>
        <w:t>пространственновременных</w:t>
      </w:r>
      <w:proofErr w:type="spellEnd"/>
      <w:r w:rsidRPr="00311FA1">
        <w:rPr>
          <w:sz w:val="24"/>
          <w:szCs w:val="24"/>
        </w:rPr>
        <w:t xml:space="preserve"> масштабах Вселенной; владение знаниями о наиболее важных открытиях и достижениях в области естествознания, повлиявших на эволюцию представлений о природе, на развитие техники и технологий;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умения применять естественнонаучные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выполнения роли грамотного потребителя;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представлений о научном методе познания природы и средствах изучения </w:t>
      </w:r>
      <w:proofErr w:type="spellStart"/>
      <w:r w:rsidRPr="00311FA1">
        <w:rPr>
          <w:sz w:val="24"/>
          <w:szCs w:val="24"/>
        </w:rPr>
        <w:t>мегамира</w:t>
      </w:r>
      <w:proofErr w:type="spellEnd"/>
      <w:r w:rsidRPr="00311FA1">
        <w:rPr>
          <w:sz w:val="24"/>
          <w:szCs w:val="24"/>
        </w:rPr>
        <w:t xml:space="preserve">, макромира и микромира;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умений понимать значимость естественнонаучного знания для каждого человека, независимо от его профессиональной деятельности, различать факты и оценки, сравнивать оценочные выводы, видеть их связь с критериями оценок и связь критериев с определенной системой ценностей. </w:t>
      </w:r>
    </w:p>
    <w:p w:rsidR="0099066B" w:rsidRPr="00311FA1" w:rsidRDefault="00054055" w:rsidP="00311FA1">
      <w:pPr>
        <w:spacing w:line="276" w:lineRule="auto"/>
        <w:ind w:left="-15" w:right="0"/>
        <w:rPr>
          <w:sz w:val="24"/>
          <w:szCs w:val="24"/>
        </w:rPr>
      </w:pPr>
      <w:r w:rsidRPr="00311FA1">
        <w:rPr>
          <w:i/>
          <w:sz w:val="24"/>
          <w:szCs w:val="24"/>
        </w:rPr>
        <w:t xml:space="preserve">Астрономия: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представлений о строении Солнечной системы, эволюции звезд и Вселенной, пространственно-временных масштабах Вселенной;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представлений о значении астрономии в практической деятельности человека и дальнейшем научно-техническом развитии; осознание роли отечественной науки в освоении и использовании космического пространства и развитии международного сотрудничества в этой области.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i/>
          <w:sz w:val="24"/>
          <w:szCs w:val="24"/>
        </w:rPr>
        <w:t>Экология:</w:t>
      </w:r>
      <w:r w:rsidRPr="00311FA1">
        <w:rPr>
          <w:sz w:val="24"/>
          <w:szCs w:val="24"/>
        </w:rPr>
        <w:t xml:space="preserve">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представлений об экологической культуре как условии достижения устойчивого (сбалансированного) развития общества и природы, об экологических связях в системе "человек - общество - природа";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экологического мышления и способности учитывать и оценивать экологические последствия в разных сферах деятельности; владение умениями применять экологические знания в жизненных ситуациях, связанных с выполнением типичных социальных ролей; владение знаниями экологических императивов, гражданских прав и обязанностей в области </w:t>
      </w:r>
      <w:proofErr w:type="spellStart"/>
      <w:r w:rsidRPr="00311FA1">
        <w:rPr>
          <w:sz w:val="24"/>
          <w:szCs w:val="24"/>
        </w:rPr>
        <w:t>энерго</w:t>
      </w:r>
      <w:proofErr w:type="spellEnd"/>
      <w:r w:rsidRPr="00311FA1">
        <w:rPr>
          <w:sz w:val="24"/>
          <w:szCs w:val="24"/>
        </w:rPr>
        <w:t xml:space="preserve">- и ресурсосбережения в интересах сохранения окружающей среды, здоровья и безопасности жизни;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личностного отношения к экологическим ценностям, моральной ответственности за экологические последствия своих действий в окружающей среде;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способности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 культуры.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i/>
          <w:sz w:val="24"/>
          <w:szCs w:val="24"/>
        </w:rPr>
        <w:t xml:space="preserve">Основы безопасности жизнедеятельности: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представлений о культуре безопасности жизнедеятельности, в том числе о культуре экологической безопасности как о жизненно важной социально-нравственной позиции личности, а также как о средстве, повышающем защищенность личности, общества и государства от внешних и внутренних угроз, включая отрицательное влияние человеческого фактора; знание основ государственной системы, российского законодательства, направленных на защиту населения от внешних и внутренних угроз;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представлений о необходимости отрицания экстремизма, терроризма, других действий противоправного характера, а также асоциального поведения;  </w:t>
      </w:r>
      <w:proofErr w:type="spellStart"/>
      <w:r w:rsidRPr="00311FA1">
        <w:rPr>
          <w:sz w:val="24"/>
          <w:szCs w:val="24"/>
        </w:rPr>
        <w:t>сформированность</w:t>
      </w:r>
      <w:proofErr w:type="spellEnd"/>
      <w:r w:rsidRPr="00311FA1">
        <w:rPr>
          <w:sz w:val="24"/>
          <w:szCs w:val="24"/>
        </w:rPr>
        <w:t xml:space="preserve"> представлений о здоровом образе жизни как о средстве обеспечения духовного, физического и социального благополучия личности; знание распространенных опасных и чрезвычайных ситуаций природного, техногенного и социального характера. </w:t>
      </w:r>
    </w:p>
    <w:p w:rsidR="0099066B" w:rsidRPr="00311FA1" w:rsidRDefault="0099066B" w:rsidP="00311FA1">
      <w:pPr>
        <w:spacing w:line="276" w:lineRule="auto"/>
        <w:rPr>
          <w:sz w:val="24"/>
          <w:szCs w:val="24"/>
        </w:rPr>
        <w:sectPr w:rsidR="0099066B" w:rsidRPr="00311FA1">
          <w:footerReference w:type="even" r:id="rId20"/>
          <w:footerReference w:type="default" r:id="rId21"/>
          <w:footerReference w:type="first" r:id="rId22"/>
          <w:pgSz w:w="11906" w:h="16838"/>
          <w:pgMar w:top="863" w:right="849" w:bottom="1458" w:left="1134" w:header="720" w:footer="708" w:gutter="0"/>
          <w:cols w:space="720"/>
        </w:sectPr>
      </w:pPr>
    </w:p>
    <w:p w:rsidR="0099066B" w:rsidRPr="00311FA1" w:rsidRDefault="00054055" w:rsidP="00311FA1">
      <w:pPr>
        <w:pStyle w:val="3"/>
        <w:spacing w:after="0" w:line="276" w:lineRule="auto"/>
        <w:ind w:left="4577"/>
        <w:rPr>
          <w:sz w:val="24"/>
          <w:szCs w:val="24"/>
        </w:rPr>
      </w:pPr>
      <w:bookmarkStart w:id="6" w:name="_Toc152992"/>
      <w:r w:rsidRPr="00311FA1">
        <w:rPr>
          <w:rFonts w:ascii="Calibri" w:eastAsia="Calibri" w:hAnsi="Calibri" w:cs="Calibri"/>
          <w:sz w:val="24"/>
          <w:szCs w:val="24"/>
        </w:rPr>
        <w:lastRenderedPageBreak/>
        <w:t xml:space="preserve">Тематическое планирование </w:t>
      </w:r>
      <w:bookmarkEnd w:id="6"/>
    </w:p>
    <w:p w:rsidR="0099066B" w:rsidRPr="00311FA1" w:rsidRDefault="00054055" w:rsidP="00311FA1">
      <w:pPr>
        <w:spacing w:after="86" w:line="276" w:lineRule="auto"/>
        <w:ind w:left="4749" w:right="0" w:hanging="10"/>
        <w:jc w:val="left"/>
        <w:rPr>
          <w:sz w:val="24"/>
          <w:szCs w:val="24"/>
        </w:rPr>
      </w:pPr>
      <w:r w:rsidRPr="00311FA1">
        <w:rPr>
          <w:rFonts w:ascii="Calibri" w:eastAsia="Calibri" w:hAnsi="Calibri" w:cs="Calibri"/>
          <w:b/>
          <w:sz w:val="24"/>
          <w:szCs w:val="24"/>
        </w:rPr>
        <w:t xml:space="preserve">10–11 классы (1 час в неделю) </w:t>
      </w:r>
    </w:p>
    <w:p w:rsidR="0099066B" w:rsidRPr="00311FA1" w:rsidRDefault="00054055" w:rsidP="00311FA1">
      <w:pPr>
        <w:spacing w:after="0" w:line="276" w:lineRule="auto"/>
        <w:ind w:right="692" w:firstLine="0"/>
        <w:jc w:val="center"/>
        <w:rPr>
          <w:sz w:val="24"/>
          <w:szCs w:val="24"/>
        </w:rPr>
      </w:pPr>
      <w:r w:rsidRPr="00311FA1">
        <w:rPr>
          <w:rFonts w:ascii="Calibri" w:eastAsia="Calibri" w:hAnsi="Calibri" w:cs="Calibri"/>
          <w:b/>
          <w:sz w:val="24"/>
          <w:szCs w:val="24"/>
        </w:rPr>
        <w:t xml:space="preserve"> </w:t>
      </w:r>
    </w:p>
    <w:tbl>
      <w:tblPr>
        <w:tblStyle w:val="TableGrid"/>
        <w:tblW w:w="15164" w:type="dxa"/>
        <w:tblInd w:w="-704" w:type="dxa"/>
        <w:tblCellMar>
          <w:top w:w="65" w:type="dxa"/>
          <w:left w:w="108" w:type="dxa"/>
          <w:right w:w="43" w:type="dxa"/>
        </w:tblCellMar>
        <w:tblLook w:val="04A0" w:firstRow="1" w:lastRow="0" w:firstColumn="1" w:lastColumn="0" w:noHBand="0" w:noVBand="1"/>
      </w:tblPr>
      <w:tblGrid>
        <w:gridCol w:w="2831"/>
        <w:gridCol w:w="4394"/>
        <w:gridCol w:w="7939"/>
      </w:tblGrid>
      <w:tr w:rsidR="0099066B" w:rsidRPr="00311FA1">
        <w:trPr>
          <w:trHeight w:val="308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99066B" w:rsidRPr="00311FA1">
        <w:trPr>
          <w:trHeight w:val="1804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День знаний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tabs>
                <w:tab w:val="center" w:pos="983"/>
                <w:tab w:val="center" w:pos="2316"/>
                <w:tab w:val="right" w:pos="4244"/>
              </w:tabs>
              <w:spacing w:after="30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rFonts w:ascii="Calibri" w:eastAsia="Calibri" w:hAnsi="Calibri" w:cs="Calibri"/>
                <w:sz w:val="24"/>
                <w:szCs w:val="24"/>
              </w:rPr>
              <w:tab/>
            </w:r>
            <w:r w:rsidRPr="00311FA1">
              <w:rPr>
                <w:sz w:val="24"/>
                <w:szCs w:val="24"/>
              </w:rPr>
              <w:t xml:space="preserve">Знакомство </w:t>
            </w:r>
            <w:r w:rsidRPr="00311FA1">
              <w:rPr>
                <w:sz w:val="24"/>
                <w:szCs w:val="24"/>
              </w:rPr>
              <w:tab/>
              <w:t xml:space="preserve">с </w:t>
            </w:r>
            <w:r w:rsidRPr="00311FA1">
              <w:rPr>
                <w:sz w:val="24"/>
                <w:szCs w:val="24"/>
              </w:rPr>
              <w:tab/>
              <w:t xml:space="preserve">проектами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Российского общества «Знание».  </w:t>
            </w:r>
          </w:p>
          <w:p w:rsidR="0099066B" w:rsidRPr="00311FA1" w:rsidRDefault="00054055" w:rsidP="00311FA1">
            <w:pPr>
              <w:spacing w:after="0" w:line="276" w:lineRule="auto"/>
              <w:ind w:right="64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Возможности, которые предоставляют проекты общества «Знание» для обучающихся различных возрастов.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во вступительной беседе. Просмотр ролика о необходимости знаний для жизненного успеха.  </w:t>
            </w:r>
          </w:p>
          <w:p w:rsidR="0099066B" w:rsidRPr="00311FA1" w:rsidRDefault="00054055" w:rsidP="00311FA1">
            <w:pPr>
              <w:spacing w:after="0" w:line="276" w:lineRule="auto"/>
              <w:ind w:right="67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мотивационной беседе о чертах характера, которые присущи людям с активной жизненной позицией, о мечтах и о том, как можно их достигнуть.  </w:t>
            </w:r>
          </w:p>
        </w:tc>
      </w:tr>
      <w:tr w:rsidR="0099066B" w:rsidRPr="00311FA1">
        <w:trPr>
          <w:trHeight w:val="1505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6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Там, где Россия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Родина — не только место рождения. История, культура, научные достижения: чем мы можем гордиться?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во вступительной беседе о России. Просмотр ролика о России. 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Интерактивная викторина.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Чем полезны фенологические наблюдения. Их роль в жизни человека. </w:t>
            </w:r>
          </w:p>
        </w:tc>
      </w:tr>
      <w:tr w:rsidR="0099066B" w:rsidRPr="00311FA1">
        <w:trPr>
          <w:trHeight w:val="2104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7" w:line="276" w:lineRule="auto"/>
              <w:ind w:right="6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Зоя. </w:t>
            </w:r>
          </w:p>
          <w:p w:rsidR="0099066B" w:rsidRPr="00311FA1" w:rsidRDefault="00054055" w:rsidP="00311FA1">
            <w:pPr>
              <w:spacing w:after="54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К 100-летию со дня рождения Зои </w:t>
            </w:r>
          </w:p>
          <w:p w:rsidR="0099066B" w:rsidRPr="00311FA1" w:rsidRDefault="00054055" w:rsidP="00311FA1">
            <w:pPr>
              <w:spacing w:after="0" w:line="276" w:lineRule="auto"/>
              <w:ind w:right="66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Космодемьянской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Зоя Космодемьянская – её подвиг бессмертен, её имя стало символом мужества и стойкости, а жизнь служит примером беззаветной преданности Отечеству, истиной любви к своей Родине.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во вступительной беседе. Просмотр видеоролика о жизни и подвиге Зои. </w:t>
            </w:r>
          </w:p>
          <w:p w:rsidR="0099066B" w:rsidRPr="00311FA1" w:rsidRDefault="00054055" w:rsidP="00311FA1">
            <w:pPr>
              <w:spacing w:after="0" w:line="276" w:lineRule="auto"/>
              <w:ind w:right="66" w:firstLine="0"/>
              <w:jc w:val="righ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беседе о том, как воспитываются черты личности героя. </w:t>
            </w:r>
          </w:p>
          <w:p w:rsidR="0099066B" w:rsidRPr="00311FA1" w:rsidRDefault="00054055" w:rsidP="00311FA1">
            <w:pPr>
              <w:spacing w:after="0" w:line="276" w:lineRule="auto"/>
              <w:ind w:right="68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Подвиг Зои был подвигом ради жизни будущих поколений. В защиту всего, что любила эта молодая девушка. Просмотр интерактивной карты, беседа о сохранении памятников героям. </w:t>
            </w:r>
          </w:p>
        </w:tc>
      </w:tr>
    </w:tbl>
    <w:p w:rsidR="0099066B" w:rsidRPr="00311FA1" w:rsidRDefault="0099066B" w:rsidP="00311FA1">
      <w:pPr>
        <w:spacing w:after="0" w:line="276" w:lineRule="auto"/>
        <w:ind w:left="-1560" w:right="22" w:firstLine="0"/>
        <w:jc w:val="left"/>
        <w:rPr>
          <w:sz w:val="24"/>
          <w:szCs w:val="24"/>
        </w:rPr>
      </w:pPr>
    </w:p>
    <w:tbl>
      <w:tblPr>
        <w:tblStyle w:val="TableGrid"/>
        <w:tblW w:w="15164" w:type="dxa"/>
        <w:tblInd w:w="-704" w:type="dxa"/>
        <w:tblCellMar>
          <w:top w:w="65" w:type="dxa"/>
          <w:left w:w="108" w:type="dxa"/>
          <w:right w:w="42" w:type="dxa"/>
        </w:tblCellMar>
        <w:tblLook w:val="04A0" w:firstRow="1" w:lastRow="0" w:firstColumn="1" w:lastColumn="0" w:noHBand="0" w:noVBand="1"/>
      </w:tblPr>
      <w:tblGrid>
        <w:gridCol w:w="2831"/>
        <w:gridCol w:w="4394"/>
        <w:gridCol w:w="7939"/>
      </w:tblGrid>
      <w:tr w:rsidR="0099066B" w:rsidRPr="00311FA1">
        <w:trPr>
          <w:trHeight w:val="31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99066B" w:rsidRPr="00311FA1">
        <w:trPr>
          <w:trHeight w:val="3299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left="225" w:right="16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lastRenderedPageBreak/>
              <w:t xml:space="preserve">Избирательная система </w:t>
            </w:r>
            <w:proofErr w:type="gramStart"/>
            <w:r w:rsidRPr="00311FA1">
              <w:rPr>
                <w:b/>
                <w:sz w:val="24"/>
                <w:szCs w:val="24"/>
              </w:rPr>
              <w:t>России  (</w:t>
            </w:r>
            <w:proofErr w:type="gramEnd"/>
            <w:r w:rsidRPr="00311FA1">
              <w:rPr>
                <w:b/>
                <w:sz w:val="24"/>
                <w:szCs w:val="24"/>
              </w:rPr>
              <w:t xml:space="preserve">30 лет ЦИК)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Право избирать и быть избранным гарантировано Конституцией Российской Федерации каждому гражданину нашей страны.  </w:t>
            </w:r>
          </w:p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Жизнь, свобода, права и благополучие граждан является одной из главных ценностей, а проявление гражданской позиции, желание участвовать в развитии своего города, региона, страны – достойно уважения.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во вступительной беседе. Просмотр видеоролика об истории Центральной избирательной комиссии.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Обсуждение ситуаций, возникающих в связи с голосованием и выборами.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Выполнение интерактивного задания «Избирательная система в России». </w:t>
            </w:r>
          </w:p>
        </w:tc>
      </w:tr>
      <w:tr w:rsidR="0099066B" w:rsidRPr="00311FA1">
        <w:trPr>
          <w:trHeight w:val="300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День учителя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(советники по воспитанию)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Ценность профессии учителя. Советник по воспитанию – проводник в мир возможностей, которые создало государство для каждого ребенка в стране, наставник и «старший товарищ», помогающий как объединить школьный коллектив в дружную команду, так и выстроить личную траекторию развития каждому ребенку.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Просмотр видеоролика. 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командной работе: каким должен быть современный Учитель? (создание кластера). </w:t>
            </w:r>
          </w:p>
          <w:p w:rsidR="0099066B" w:rsidRPr="00311FA1" w:rsidRDefault="00054055" w:rsidP="00311FA1">
            <w:pPr>
              <w:spacing w:after="0" w:line="276" w:lineRule="auto"/>
              <w:ind w:right="66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дискуссии на одну из предложенных тем: «Если бы я был учителем, какими качествами обладал…, как относился бы к ученикам…, как готовился к занятиям…, какие вспомогательные средства использовал для проведения уроков?»; «Чем может помочь советник по воспитанию?» </w:t>
            </w:r>
          </w:p>
        </w:tc>
      </w:tr>
    </w:tbl>
    <w:p w:rsidR="0099066B" w:rsidRPr="00311FA1" w:rsidRDefault="0099066B" w:rsidP="00311FA1">
      <w:pPr>
        <w:spacing w:after="0" w:line="276" w:lineRule="auto"/>
        <w:ind w:left="-1560" w:right="22" w:firstLine="0"/>
        <w:jc w:val="left"/>
        <w:rPr>
          <w:sz w:val="24"/>
          <w:szCs w:val="24"/>
        </w:rPr>
      </w:pPr>
    </w:p>
    <w:tbl>
      <w:tblPr>
        <w:tblStyle w:val="TableGrid"/>
        <w:tblW w:w="15164" w:type="dxa"/>
        <w:tblInd w:w="-704" w:type="dxa"/>
        <w:tblCellMar>
          <w:top w:w="67" w:type="dxa"/>
          <w:left w:w="108" w:type="dxa"/>
        </w:tblCellMar>
        <w:tblLook w:val="04A0" w:firstRow="1" w:lastRow="0" w:firstColumn="1" w:lastColumn="0" w:noHBand="0" w:noVBand="1"/>
      </w:tblPr>
      <w:tblGrid>
        <w:gridCol w:w="2831"/>
        <w:gridCol w:w="4394"/>
        <w:gridCol w:w="7939"/>
      </w:tblGrid>
      <w:tr w:rsidR="0099066B" w:rsidRPr="00311FA1">
        <w:trPr>
          <w:trHeight w:val="31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109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10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10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99066B" w:rsidRPr="00311FA1">
        <w:trPr>
          <w:trHeight w:val="5392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1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lastRenderedPageBreak/>
              <w:t xml:space="preserve">О взаимоотношениях в коллективе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(Всемирный день психического здоровья,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профилактика </w:t>
            </w:r>
            <w:proofErr w:type="spellStart"/>
            <w:r w:rsidRPr="00311FA1">
              <w:rPr>
                <w:b/>
                <w:sz w:val="24"/>
                <w:szCs w:val="24"/>
              </w:rPr>
              <w:t>буллинга</w:t>
            </w:r>
            <w:proofErr w:type="spellEnd"/>
            <w:r w:rsidRPr="00311FA1">
              <w:rPr>
                <w:b/>
                <w:sz w:val="24"/>
                <w:szCs w:val="24"/>
              </w:rPr>
              <w:t xml:space="preserve">)  </w:t>
            </w:r>
          </w:p>
          <w:p w:rsidR="0099066B" w:rsidRPr="00311FA1" w:rsidRDefault="00054055" w:rsidP="00311FA1">
            <w:pPr>
              <w:spacing w:after="0" w:line="276" w:lineRule="auto"/>
              <w:ind w:right="4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4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45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107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В условиях информационных перегрузок, разнообразия быстро решаемых задач, экономической нестабильности, стрессы стали неотъемлемой составляющей жизни человека. Они приводят к депрессивному состоянию, которое, в свою очередь, может привести к проблемам физического здоровья, конфликтам с близкими, неуверенности, озлобленности. Знания о том, как наладить отношения в коллективе, сохранить свое психическое здоровье, как смотреть на мир позитивно, как не стать жертвой «травли», и самому не опуститься до «травли» других, необходимы всем.  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Мотивационная беседа о взаимосвязи физического и психического здоровья.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Игра «Верю - не верю» о стереотипах в отношении здоровья и здорового образа жизни.  </w:t>
            </w:r>
          </w:p>
          <w:p w:rsidR="0099066B" w:rsidRPr="00311FA1" w:rsidRDefault="00054055" w:rsidP="00311FA1">
            <w:pPr>
              <w:spacing w:after="27" w:line="276" w:lineRule="auto"/>
              <w:ind w:right="109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Просмотр отрывков из мультфильмов и фильмов, обсуждение их. Беседа о </w:t>
            </w:r>
            <w:proofErr w:type="spellStart"/>
            <w:r w:rsidRPr="00311FA1">
              <w:rPr>
                <w:sz w:val="24"/>
                <w:szCs w:val="24"/>
              </w:rPr>
              <w:t>буллинге</w:t>
            </w:r>
            <w:proofErr w:type="spellEnd"/>
            <w:r w:rsidRPr="00311FA1">
              <w:rPr>
                <w:sz w:val="24"/>
                <w:szCs w:val="24"/>
              </w:rPr>
              <w:t xml:space="preserve">, его причинах и вреде, который он причиняет человеку. </w:t>
            </w:r>
          </w:p>
          <w:p w:rsidR="0099066B" w:rsidRPr="00311FA1" w:rsidRDefault="00054055" w:rsidP="00311FA1">
            <w:pPr>
              <w:spacing w:after="26" w:line="276" w:lineRule="auto"/>
              <w:ind w:right="11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Мастер-класс «Магия игры», в ходе которого школьники участвуют в игровых упражнениях, помогающих снять стресс и психологическое напряжение, выплеснуть негативные эмоции. </w:t>
            </w:r>
          </w:p>
          <w:p w:rsidR="0099066B" w:rsidRPr="00311FA1" w:rsidRDefault="00054055" w:rsidP="00311FA1">
            <w:pPr>
              <w:spacing w:after="0" w:line="276" w:lineRule="auto"/>
              <w:ind w:right="108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Мозговой штурм «Мои правила благополучия», в ходе которого школьники составляют список </w:t>
            </w:r>
            <w:proofErr w:type="spellStart"/>
            <w:r w:rsidRPr="00311FA1">
              <w:rPr>
                <w:sz w:val="24"/>
                <w:szCs w:val="24"/>
              </w:rPr>
              <w:t>лайфхаков</w:t>
            </w:r>
            <w:proofErr w:type="spellEnd"/>
            <w:r w:rsidRPr="00311FA1">
              <w:rPr>
                <w:sz w:val="24"/>
                <w:szCs w:val="24"/>
              </w:rPr>
              <w:t xml:space="preserve"> класса о том, как подростку справляться со стрессами, излишним давлением взрослых.  </w:t>
            </w:r>
          </w:p>
          <w:p w:rsidR="0099066B" w:rsidRPr="00311FA1" w:rsidRDefault="00054055" w:rsidP="00311FA1">
            <w:pPr>
              <w:spacing w:after="0" w:line="276" w:lineRule="auto"/>
              <w:ind w:right="108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>Итоговая рефлексивная беседа, в ходе которой школьники обсуждают характеристики идеального коллектива, в котором им было бы комфортно находиться</w:t>
            </w:r>
            <w:proofErr w:type="gramStart"/>
            <w:r w:rsidRPr="00311FA1">
              <w:rPr>
                <w:sz w:val="24"/>
                <w:szCs w:val="24"/>
              </w:rPr>
              <w:t>. .</w:t>
            </w:r>
            <w:proofErr w:type="gramEnd"/>
            <w:r w:rsidRPr="00311FA1">
              <w:rPr>
                <w:sz w:val="24"/>
                <w:szCs w:val="24"/>
              </w:rPr>
              <w:t xml:space="preserve"> </w:t>
            </w:r>
          </w:p>
        </w:tc>
      </w:tr>
      <w:tr w:rsidR="0099066B" w:rsidRPr="00311FA1">
        <w:trPr>
          <w:trHeight w:val="3897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По ту сторону экрана. 115 лет кино в России  </w:t>
            </w:r>
          </w:p>
          <w:p w:rsidR="0099066B" w:rsidRPr="00311FA1" w:rsidRDefault="00054055" w:rsidP="00311FA1">
            <w:pPr>
              <w:spacing w:after="0" w:line="276" w:lineRule="auto"/>
              <w:ind w:right="4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4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4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45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108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Развитие отечественного кино отражает не только основные вехи развития страны, но и моделирует образ ее будущего. Кино, наряду с литературой и театром, позволяет человеку увидеть себя, как в </w:t>
            </w:r>
          </w:p>
          <w:p w:rsidR="0099066B" w:rsidRPr="00311FA1" w:rsidRDefault="00054055" w:rsidP="00311FA1">
            <w:pPr>
              <w:spacing w:after="0" w:line="276" w:lineRule="auto"/>
              <w:ind w:right="107" w:firstLine="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«зеркале», соотнести свои поступки с поступками героев, анализировать и рефлексировать, приобретать новые знания, знакомиться с миром профессий, с творчеством талантливых людей, с историей и культурой страны. 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Мотивационная беседа о любимых мультфильмах и кинофильмах, жанрах кино. </w:t>
            </w:r>
          </w:p>
          <w:p w:rsidR="0099066B" w:rsidRPr="00311FA1" w:rsidRDefault="00054055" w:rsidP="00311FA1">
            <w:pPr>
              <w:spacing w:after="23" w:line="276" w:lineRule="auto"/>
              <w:ind w:right="109" w:firstLine="0"/>
              <w:jc w:val="righ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Просмотр видеоролика об истории российского игрового кино. </w:t>
            </w:r>
          </w:p>
          <w:p w:rsidR="0099066B" w:rsidRPr="00311FA1" w:rsidRDefault="00054055" w:rsidP="00311FA1">
            <w:pPr>
              <w:spacing w:after="25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Обсуждение ролика. 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Беседа о будущем кинематографа в цифровую эпоху.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Интерактивная игра, в ходе которой школьники называют мультфильм или фильм по его отрывку.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Игра «Ты - актер», где дети пробуют себя в роли актеров немого кино.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Итоговая беседа о возможности создания собственного фильма о классе, сделанного руками школьников. 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</w:tr>
    </w:tbl>
    <w:p w:rsidR="0099066B" w:rsidRPr="00311FA1" w:rsidRDefault="0099066B" w:rsidP="00311FA1">
      <w:pPr>
        <w:spacing w:after="0" w:line="276" w:lineRule="auto"/>
        <w:ind w:left="-1560" w:right="22" w:firstLine="0"/>
        <w:rPr>
          <w:sz w:val="24"/>
          <w:szCs w:val="24"/>
        </w:rPr>
      </w:pPr>
    </w:p>
    <w:tbl>
      <w:tblPr>
        <w:tblStyle w:val="TableGrid"/>
        <w:tblW w:w="15164" w:type="dxa"/>
        <w:tblInd w:w="-704" w:type="dxa"/>
        <w:tblCellMar>
          <w:top w:w="67" w:type="dxa"/>
          <w:left w:w="108" w:type="dxa"/>
        </w:tblCellMar>
        <w:tblLook w:val="04A0" w:firstRow="1" w:lastRow="0" w:firstColumn="1" w:lastColumn="0" w:noHBand="0" w:noVBand="1"/>
      </w:tblPr>
      <w:tblGrid>
        <w:gridCol w:w="2831"/>
        <w:gridCol w:w="4394"/>
        <w:gridCol w:w="7939"/>
      </w:tblGrid>
      <w:tr w:rsidR="0099066B" w:rsidRPr="00311FA1">
        <w:trPr>
          <w:trHeight w:val="31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109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10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10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99066B" w:rsidRPr="00311FA1">
        <w:trPr>
          <w:trHeight w:val="3897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109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День спецназа </w:t>
            </w:r>
          </w:p>
          <w:p w:rsidR="0099066B" w:rsidRPr="00311FA1" w:rsidRDefault="00054055" w:rsidP="00311FA1">
            <w:pPr>
              <w:spacing w:after="0" w:line="276" w:lineRule="auto"/>
              <w:ind w:right="4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4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4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45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106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Подразделения специального назначения (спецназ) в России имеют особую значимость, они олицетворяют служение Отечеству, мужество и силу духа, беспримерное самопожертвование, готовность мгновенно прийти на помощь Родине. Военнослужащие спецназа обладают особыми профессиональными, физическими и моральным качествами, являются достойным примером настоящего мужчины.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во вступительной беседе, просмотр видеоролика о видах подразделений специального назначения в России. </w:t>
            </w:r>
          </w:p>
          <w:p w:rsidR="0099066B" w:rsidRPr="00311FA1" w:rsidRDefault="00054055" w:rsidP="00311FA1">
            <w:pPr>
              <w:spacing w:after="0" w:line="276" w:lineRule="auto"/>
              <w:ind w:right="297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обсуждении: «Качества личности бойца спецназа».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Выполнение интерактивного задания «Что важнее для спецназовца – ум или сила?»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</w:tr>
      <w:tr w:rsidR="0099066B" w:rsidRPr="00311FA1">
        <w:trPr>
          <w:trHeight w:val="3299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День народного единства </w:t>
            </w:r>
          </w:p>
          <w:p w:rsidR="0099066B" w:rsidRPr="00311FA1" w:rsidRDefault="00054055" w:rsidP="00311FA1">
            <w:pPr>
              <w:spacing w:after="0" w:line="276" w:lineRule="auto"/>
              <w:ind w:right="4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4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45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45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107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Смутное время в истории нашей страны. Самозванцы — одна из причин продолжавшейся Смуты.  Ополчение во главе с князем Дмитрием Пожарским и земским старостой Кузьмой Мининым.  </w:t>
            </w:r>
          </w:p>
          <w:p w:rsidR="0099066B" w:rsidRPr="00311FA1" w:rsidRDefault="00054055" w:rsidP="00311FA1">
            <w:pPr>
              <w:spacing w:after="22" w:line="276" w:lineRule="auto"/>
              <w:ind w:right="108" w:firstLine="0"/>
              <w:jc w:val="righ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Примеры единения народа не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только в войне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во вступительной беседе о появлении праздника День народного единства. 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Знакомство с исторической справкой о событиях Смутного времени. 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Работа в группах: если бы вы жили в Смутное время, в чем вы бы увидели причины появления народных ополчений? Обмен мнениями. </w:t>
            </w:r>
          </w:p>
          <w:p w:rsidR="0099066B" w:rsidRPr="00311FA1" w:rsidRDefault="00054055" w:rsidP="00311FA1">
            <w:pPr>
              <w:spacing w:after="0" w:line="276" w:lineRule="auto"/>
              <w:ind w:right="11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Дискуссия о том, что 4 ноября 1612 года воины народного ополчения продемонстрировали образец героизма и сплоченности всего народа вне зависимости от происхождения, вероисповедания и положения в обществе. Дискуссия о том, когда еще люди чувствуют, что им надо объединяться? </w:t>
            </w:r>
          </w:p>
        </w:tc>
      </w:tr>
    </w:tbl>
    <w:p w:rsidR="0099066B" w:rsidRPr="00311FA1" w:rsidRDefault="0099066B" w:rsidP="00311FA1">
      <w:pPr>
        <w:spacing w:after="0" w:line="276" w:lineRule="auto"/>
        <w:ind w:left="-1560" w:right="22" w:firstLine="0"/>
        <w:jc w:val="left"/>
        <w:rPr>
          <w:sz w:val="24"/>
          <w:szCs w:val="24"/>
        </w:rPr>
      </w:pPr>
    </w:p>
    <w:tbl>
      <w:tblPr>
        <w:tblStyle w:val="TableGrid"/>
        <w:tblW w:w="15164" w:type="dxa"/>
        <w:tblInd w:w="-704" w:type="dxa"/>
        <w:tblCellMar>
          <w:top w:w="66" w:type="dxa"/>
          <w:left w:w="108" w:type="dxa"/>
          <w:right w:w="43" w:type="dxa"/>
        </w:tblCellMar>
        <w:tblLook w:val="04A0" w:firstRow="1" w:lastRow="0" w:firstColumn="1" w:lastColumn="0" w:noHBand="0" w:noVBand="1"/>
      </w:tblPr>
      <w:tblGrid>
        <w:gridCol w:w="2831"/>
        <w:gridCol w:w="4394"/>
        <w:gridCol w:w="7939"/>
      </w:tblGrid>
      <w:tr w:rsidR="0099066B" w:rsidRPr="00311FA1">
        <w:trPr>
          <w:trHeight w:val="31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99066B" w:rsidRPr="00311FA1">
        <w:trPr>
          <w:trHeight w:val="6289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1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lastRenderedPageBreak/>
              <w:t xml:space="preserve">Россия: взгляд в будущее. </w:t>
            </w:r>
          </w:p>
          <w:p w:rsidR="0099066B" w:rsidRPr="00311FA1" w:rsidRDefault="00054055" w:rsidP="00311FA1">
            <w:pPr>
              <w:spacing w:after="54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Технологический суверенитет / </w:t>
            </w:r>
          </w:p>
          <w:p w:rsidR="0099066B" w:rsidRPr="00311FA1" w:rsidRDefault="00054055" w:rsidP="00311FA1">
            <w:pPr>
              <w:spacing w:after="27" w:line="276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цифровая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экономика / новые профессии 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Технологический суверенитет решает задачи обеспечения безопасности, получения энергии, продовольственной независимости, транспортной связности. Логика развития экономики предполагает </w:t>
            </w:r>
            <w:r w:rsidRPr="00311FA1">
              <w:rPr>
                <w:color w:val="111111"/>
                <w:sz w:val="24"/>
                <w:szCs w:val="24"/>
              </w:rPr>
              <w:t xml:space="preserve">защиту и формирование высокотехнологичных отраслей с высокой долей интеллектуальных вложений. Развитие цифровой экономики предполагает выстраивание </w:t>
            </w:r>
            <w:r w:rsidRPr="00311FA1">
              <w:rPr>
                <w:color w:val="040C28"/>
                <w:sz w:val="24"/>
                <w:szCs w:val="24"/>
              </w:rPr>
              <w:t xml:space="preserve">системы экономических, социальных и культурных отношений, основанных на использовании цифровых информационно-коммуникационных </w:t>
            </w:r>
          </w:p>
          <w:p w:rsidR="0099066B" w:rsidRPr="00311FA1" w:rsidRDefault="00054055" w:rsidP="00311FA1">
            <w:pPr>
              <w:spacing w:after="0" w:line="276" w:lineRule="auto"/>
              <w:ind w:right="65" w:firstLine="0"/>
              <w:rPr>
                <w:sz w:val="24"/>
                <w:szCs w:val="24"/>
              </w:rPr>
            </w:pPr>
            <w:r w:rsidRPr="00311FA1">
              <w:rPr>
                <w:color w:val="040C28"/>
                <w:sz w:val="24"/>
                <w:szCs w:val="24"/>
              </w:rPr>
              <w:t xml:space="preserve">технологий. Появление новых профессий связано с </w:t>
            </w:r>
            <w:proofErr w:type="spellStart"/>
            <w:r w:rsidRPr="00311FA1">
              <w:rPr>
                <w:color w:val="040C28"/>
                <w:sz w:val="24"/>
                <w:szCs w:val="24"/>
              </w:rPr>
              <w:t>цифровизацией</w:t>
            </w:r>
            <w:proofErr w:type="spellEnd"/>
            <w:r w:rsidRPr="00311FA1">
              <w:rPr>
                <w:color w:val="040C28"/>
                <w:sz w:val="24"/>
                <w:szCs w:val="24"/>
              </w:rPr>
              <w:t xml:space="preserve"> экономики, движением к технологическому суверенитету.</w:t>
            </w: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Беседа о сущности понятий «суверенитет», «технологический суверенитет», «цифровая экономика». </w:t>
            </w:r>
          </w:p>
          <w:p w:rsidR="0099066B" w:rsidRPr="00311FA1" w:rsidRDefault="00054055" w:rsidP="00311FA1">
            <w:pPr>
              <w:spacing w:after="40" w:line="276" w:lineRule="auto"/>
              <w:ind w:right="66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Просмотр видеоролика о цифровых технологиях, вошедших в современную жизнь многих россиян, в экономику, образование и культуру страны. Дискуссия, в ходе которой школьники высказывают свои мнения о возможностях и рисках, которые появляются в связи с проникновением искусственного интеллекта во многие сферы не только экономики, но и культуры, образования, спорта. </w:t>
            </w:r>
          </w:p>
          <w:p w:rsidR="0099066B" w:rsidRPr="00311FA1" w:rsidRDefault="00054055" w:rsidP="00311FA1">
            <w:pPr>
              <w:spacing w:after="0" w:line="276" w:lineRule="auto"/>
              <w:ind w:right="69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Игра-викторина «Язык не для всех», в ходе которой школьники знакомятся с новыми понятиями в области цифровых технологий и с профессиями будущего. </w:t>
            </w:r>
          </w:p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Интерактивное путешествие по городу профессий будущего, в ходе которого школьники знакомятся с двенадцатью направлениями профессиональной деятельности, которые охватывают 50 перспективных профессий. </w:t>
            </w:r>
          </w:p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Рефлексивная беседа, в ходе которой педагог просит школьников завершить некоторые из предложений, например: «Самое большое открытие, которое я сделал на этом занятии – это …»; «Все говорят, что без цифры сегодняшняя жизнь просто невозможна, я с этим утверждением …»; «Если у меня спросят, готов ли я учится всю свою жизнь, то я отвечу …» </w:t>
            </w:r>
          </w:p>
        </w:tc>
      </w:tr>
      <w:tr w:rsidR="0099066B" w:rsidRPr="00311FA1">
        <w:trPr>
          <w:trHeight w:val="2104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4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 взаимоотношениях в семье  </w:t>
            </w:r>
          </w:p>
          <w:p w:rsidR="0099066B" w:rsidRPr="00311FA1" w:rsidRDefault="00054055" w:rsidP="00311FA1">
            <w:pPr>
              <w:spacing w:after="0" w:line="276" w:lineRule="auto"/>
              <w:ind w:right="68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(День матери)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Мама — важный человек в жизни каждого. Материнская любовь — простая и безоговорочная.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Легко ли быть мамой?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8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игре «Незаконченное предложение», во время которой каждый школьник продолжает предложение «Первое, что приходит в голову, когда я слышу слово «мама» …» </w:t>
            </w:r>
          </w:p>
          <w:p w:rsidR="0099066B" w:rsidRPr="00311FA1" w:rsidRDefault="00054055" w:rsidP="00311FA1">
            <w:pPr>
              <w:spacing w:after="4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групповом обсуждении случаев недопонимания мам и детей. </w:t>
            </w:r>
          </w:p>
          <w:p w:rsidR="0099066B" w:rsidRPr="00311FA1" w:rsidRDefault="00054055" w:rsidP="00311FA1">
            <w:pPr>
              <w:spacing w:after="24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Поиск причин этого в процессе групповой работы.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беседе о том, что делает наших мам счастливыми </w:t>
            </w:r>
          </w:p>
        </w:tc>
      </w:tr>
    </w:tbl>
    <w:p w:rsidR="0099066B" w:rsidRPr="00311FA1" w:rsidRDefault="0099066B" w:rsidP="00311FA1">
      <w:pPr>
        <w:spacing w:after="0" w:line="276" w:lineRule="auto"/>
        <w:ind w:left="-1560" w:right="22" w:firstLine="0"/>
        <w:jc w:val="left"/>
        <w:rPr>
          <w:sz w:val="24"/>
          <w:szCs w:val="24"/>
        </w:rPr>
      </w:pPr>
    </w:p>
    <w:tbl>
      <w:tblPr>
        <w:tblStyle w:val="TableGrid"/>
        <w:tblW w:w="15164" w:type="dxa"/>
        <w:tblInd w:w="-704" w:type="dxa"/>
        <w:tblCellMar>
          <w:top w:w="67" w:type="dxa"/>
          <w:left w:w="108" w:type="dxa"/>
          <w:right w:w="42" w:type="dxa"/>
        </w:tblCellMar>
        <w:tblLook w:val="04A0" w:firstRow="1" w:lastRow="0" w:firstColumn="1" w:lastColumn="0" w:noHBand="0" w:noVBand="1"/>
      </w:tblPr>
      <w:tblGrid>
        <w:gridCol w:w="2831"/>
        <w:gridCol w:w="4394"/>
        <w:gridCol w:w="7939"/>
      </w:tblGrid>
      <w:tr w:rsidR="0099066B" w:rsidRPr="00311FA1">
        <w:trPr>
          <w:trHeight w:val="31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99066B" w:rsidRPr="00311FA1">
        <w:trPr>
          <w:trHeight w:val="2999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9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lastRenderedPageBreak/>
              <w:t xml:space="preserve">Что такое Родина?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(региональный и местный компонент)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Что для каждого человека означает слово «Родина»? Это родители, семья, дом, друзья, родной город, регион, вся наша страна и народ. Чувство любви к своей Родине человек несет в себе всю жизнь, это его опора и поддержка. Родина – это не просто территория, это, прежде всего то, что мы любим и готовы защищать.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8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беседе о том, когда каждый из нас чувствовал гордость при виде государственных символов нашей страны. Какова региональная символика? Что означают элементы герба, флага?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Знакомство с традициями народов, живущих на территории России.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дискуссии о том, что объединяет людей разных национальностей в одной стране, что им в этом помогает? </w:t>
            </w:r>
          </w:p>
        </w:tc>
      </w:tr>
      <w:tr w:rsidR="0099066B" w:rsidRPr="00311FA1">
        <w:trPr>
          <w:trHeight w:val="2403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8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Мы вместе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История создания Красного Креста. Особенности волонтерской деятельности. </w:t>
            </w:r>
            <w:proofErr w:type="spellStart"/>
            <w:r w:rsidRPr="00311FA1">
              <w:rPr>
                <w:sz w:val="24"/>
                <w:szCs w:val="24"/>
              </w:rPr>
              <w:t>Волонтёрство</w:t>
            </w:r>
            <w:proofErr w:type="spellEnd"/>
            <w:r w:rsidRPr="00311FA1">
              <w:rPr>
                <w:sz w:val="24"/>
                <w:szCs w:val="24"/>
              </w:rPr>
              <w:t xml:space="preserve"> в России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Знакомство школьников с информацией о создании в Международного Комитета   Красного Креста. </w:t>
            </w:r>
          </w:p>
          <w:p w:rsidR="0099066B" w:rsidRPr="00311FA1" w:rsidRDefault="00054055" w:rsidP="00311FA1">
            <w:pPr>
              <w:spacing w:after="27" w:line="276" w:lineRule="auto"/>
              <w:ind w:right="68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обсуждении вопроса: действительно ли создание именно этой организации можно считать началом волонтерского движения?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Работа в группах по составлению списка особенностей волонтерской деятельности.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Обмен историями из жизни о волонтёрской деятельности </w:t>
            </w:r>
          </w:p>
        </w:tc>
      </w:tr>
      <w:tr w:rsidR="0099066B" w:rsidRPr="00311FA1">
        <w:trPr>
          <w:trHeight w:val="2702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Главный закон страны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5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Значение Конституции для граждан страны. Знание прав и выполнение обязанностей.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Ответственность — это осознанное поведение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во вступительной беседе о значении слова «конституция» и о жизни без конституции. 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обсуждении ситуаций, в которых было нарушение прав или невыполнение обязанностей. </w:t>
            </w:r>
          </w:p>
          <w:p w:rsidR="0099066B" w:rsidRPr="00311FA1" w:rsidRDefault="00054055" w:rsidP="00311FA1">
            <w:pPr>
              <w:spacing w:after="0" w:line="276" w:lineRule="auto"/>
              <w:ind w:right="66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игре «Незаконченное предложение», во время которой каждый школьник продолжает предложение «Нужно знать Конституцию, потому что…»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дискуссии об осознанном поведении и личной ответственности </w:t>
            </w:r>
          </w:p>
        </w:tc>
      </w:tr>
    </w:tbl>
    <w:p w:rsidR="0099066B" w:rsidRPr="00311FA1" w:rsidRDefault="0099066B" w:rsidP="00311FA1">
      <w:pPr>
        <w:spacing w:after="0" w:line="276" w:lineRule="auto"/>
        <w:ind w:left="-1560" w:right="22" w:firstLine="0"/>
        <w:rPr>
          <w:sz w:val="24"/>
          <w:szCs w:val="24"/>
        </w:rPr>
      </w:pPr>
    </w:p>
    <w:tbl>
      <w:tblPr>
        <w:tblStyle w:val="TableGrid"/>
        <w:tblW w:w="15164" w:type="dxa"/>
        <w:tblInd w:w="-704" w:type="dxa"/>
        <w:tblCellMar>
          <w:top w:w="66" w:type="dxa"/>
          <w:left w:w="108" w:type="dxa"/>
          <w:right w:w="42" w:type="dxa"/>
        </w:tblCellMar>
        <w:tblLook w:val="04A0" w:firstRow="1" w:lastRow="0" w:firstColumn="1" w:lastColumn="0" w:noHBand="0" w:noVBand="1"/>
      </w:tblPr>
      <w:tblGrid>
        <w:gridCol w:w="2831"/>
        <w:gridCol w:w="4394"/>
        <w:gridCol w:w="7939"/>
      </w:tblGrid>
      <w:tr w:rsidR="0099066B" w:rsidRPr="00311FA1">
        <w:trPr>
          <w:trHeight w:val="31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99066B" w:rsidRPr="00311FA1">
        <w:trPr>
          <w:trHeight w:val="1804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lastRenderedPageBreak/>
              <w:t xml:space="preserve">Герои нашего времени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Россия — страна с героическим прошлым. Современные герои — кто они? Россия начинается с меня?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8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во вступительной беседе о непростой судьбе нашей страны, о войнах, которые выпали на долю народа и о героизме тех, кто вставал на ее защиту.  </w:t>
            </w:r>
          </w:p>
          <w:p w:rsidR="0099066B" w:rsidRPr="00311FA1" w:rsidRDefault="00054055" w:rsidP="00311FA1">
            <w:pPr>
              <w:spacing w:after="24" w:line="276" w:lineRule="auto"/>
              <w:ind w:right="69" w:firstLine="0"/>
              <w:jc w:val="righ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дискуссии о том, есть ли место героизму сегодня? </w:t>
            </w:r>
          </w:p>
          <w:p w:rsidR="0099066B" w:rsidRPr="00311FA1" w:rsidRDefault="00054055" w:rsidP="00311FA1">
            <w:pPr>
              <w:spacing w:after="24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Обсуждение мнений школьников.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игре «Качества современного героя» </w:t>
            </w:r>
          </w:p>
        </w:tc>
      </w:tr>
      <w:tr w:rsidR="0099066B" w:rsidRPr="00311FA1">
        <w:trPr>
          <w:trHeight w:val="2103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52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Новогодние семейные традиции разных </w:t>
            </w:r>
          </w:p>
          <w:p w:rsidR="0099066B" w:rsidRPr="00311FA1" w:rsidRDefault="00054055" w:rsidP="00311FA1">
            <w:pPr>
              <w:spacing w:after="0" w:line="276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народов России 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6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Новый год — праздник всей семьи. Новогодние семейные традиции. Новогодние приметы.  </w:t>
            </w:r>
          </w:p>
          <w:p w:rsidR="0099066B" w:rsidRPr="00311FA1" w:rsidRDefault="00054055" w:rsidP="00311FA1">
            <w:pPr>
              <w:spacing w:after="48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Различные традиции встречи Нового года у разных народов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России.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Игра «Вопрос из шляпы» (Все ли вы знаете о Новом годе?) 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дискуссии «Поделись новогодней традицией, которая объединяет народы нашей страны». </w:t>
            </w:r>
          </w:p>
          <w:p w:rsidR="0099066B" w:rsidRPr="00311FA1" w:rsidRDefault="00054055" w:rsidP="00311FA1">
            <w:pPr>
              <w:spacing w:after="1" w:line="276" w:lineRule="auto"/>
              <w:ind w:right="67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беседе о том, что чаще всего мы мечтаем о материальных подарках, но есть ли что-то, что мы хотели бы изменить в себе в Новом году?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разговоре о новогодних приметах, подарках. </w:t>
            </w:r>
          </w:p>
        </w:tc>
      </w:tr>
      <w:tr w:rsidR="0099066B" w:rsidRPr="00311FA1">
        <w:trPr>
          <w:trHeight w:val="1804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52" w:line="276" w:lineRule="auto"/>
              <w:ind w:left="299" w:right="36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От А до Я. 450 лет "Азбуке" </w:t>
            </w:r>
          </w:p>
          <w:p w:rsidR="0099066B" w:rsidRPr="00311FA1" w:rsidRDefault="00054055" w:rsidP="00311FA1">
            <w:pPr>
              <w:spacing w:after="0" w:line="276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Ивана Фёдорова 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Способы передачи информации до появления письменности. Разница между азбукой и букварем. «Азбука», напечатанная Иваном Федоровым: «Ради скорого младенческого научения».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3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Беседа о разных способах передачи информации.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Блиц-опрос «Интересные факты об Азбуке». </w:t>
            </w:r>
          </w:p>
          <w:p w:rsidR="0099066B" w:rsidRPr="00311FA1" w:rsidRDefault="00054055" w:rsidP="00311FA1">
            <w:pPr>
              <w:spacing w:after="2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Эвристическая беседа «Первая печатная «Азбука»: в чем особенности». </w:t>
            </w:r>
          </w:p>
          <w:p w:rsidR="0099066B" w:rsidRPr="00311FA1" w:rsidRDefault="00054055" w:rsidP="00311FA1">
            <w:pPr>
              <w:spacing w:after="0" w:line="276" w:lineRule="auto"/>
              <w:ind w:right="243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Интерактивные задания, связанные с содержанием «Азбуки».  </w:t>
            </w:r>
          </w:p>
        </w:tc>
      </w:tr>
      <w:tr w:rsidR="0099066B" w:rsidRPr="00311FA1">
        <w:trPr>
          <w:trHeight w:val="2403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Налоговая грамотность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Современный человек должен обладать функциональной грамотностью, в том числе налоговой. Для чего собирают налоги? Что они обеспечивают для граждан? Выплата налогов – обязанность каждого гражданина Российской Федерации. 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3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Беседа о том, что такое налоговая система. </w:t>
            </w:r>
          </w:p>
          <w:p w:rsidR="0099066B" w:rsidRPr="00311FA1" w:rsidRDefault="00054055" w:rsidP="00311FA1">
            <w:pPr>
              <w:spacing w:after="24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Блиц-опрос «Для чего государству необходим бюджет?». </w:t>
            </w:r>
          </w:p>
          <w:p w:rsidR="0099066B" w:rsidRPr="00311FA1" w:rsidRDefault="00054055" w:rsidP="00311FA1">
            <w:pPr>
              <w:spacing w:after="24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Беседа «Права и обязанности налогоплательщика».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Интерактивное задание «Создай и распредели бюджет». </w:t>
            </w:r>
          </w:p>
        </w:tc>
      </w:tr>
    </w:tbl>
    <w:p w:rsidR="0099066B" w:rsidRPr="00311FA1" w:rsidRDefault="0099066B" w:rsidP="00311FA1">
      <w:pPr>
        <w:spacing w:after="0" w:line="276" w:lineRule="auto"/>
        <w:ind w:left="-1560" w:right="22" w:firstLine="0"/>
        <w:jc w:val="left"/>
        <w:rPr>
          <w:sz w:val="24"/>
          <w:szCs w:val="24"/>
        </w:rPr>
      </w:pPr>
    </w:p>
    <w:tbl>
      <w:tblPr>
        <w:tblStyle w:val="TableGrid"/>
        <w:tblW w:w="15164" w:type="dxa"/>
        <w:tblInd w:w="-704" w:type="dxa"/>
        <w:tblCellMar>
          <w:top w:w="65" w:type="dxa"/>
          <w:left w:w="108" w:type="dxa"/>
          <w:right w:w="11" w:type="dxa"/>
        </w:tblCellMar>
        <w:tblLook w:val="04A0" w:firstRow="1" w:lastRow="0" w:firstColumn="1" w:lastColumn="0" w:noHBand="0" w:noVBand="1"/>
      </w:tblPr>
      <w:tblGrid>
        <w:gridCol w:w="2831"/>
        <w:gridCol w:w="4394"/>
        <w:gridCol w:w="7939"/>
      </w:tblGrid>
      <w:tr w:rsidR="0099066B" w:rsidRPr="00311FA1">
        <w:trPr>
          <w:trHeight w:val="31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99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96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9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99066B" w:rsidRPr="00311FA1">
        <w:trPr>
          <w:trHeight w:val="2402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8" w:line="276" w:lineRule="auto"/>
              <w:ind w:right="10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lastRenderedPageBreak/>
              <w:t xml:space="preserve">Непокоренные.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80 лет со дня полного освобождения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Ленинграда от фашистской блокады  </w:t>
            </w:r>
          </w:p>
          <w:p w:rsidR="0099066B" w:rsidRPr="00311FA1" w:rsidRDefault="00054055" w:rsidP="00311FA1">
            <w:pPr>
              <w:spacing w:after="0"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35" w:line="276" w:lineRule="auto"/>
              <w:ind w:right="97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Голод, морозы, бомбардировки — тяготы блокадного Ленинграда. Блокадный паек. Способы выживания ленинградцев.  </w:t>
            </w:r>
          </w:p>
          <w:p w:rsidR="0099066B" w:rsidRPr="00311FA1" w:rsidRDefault="00054055" w:rsidP="00311FA1">
            <w:pPr>
              <w:spacing w:after="0" w:line="276" w:lineRule="auto"/>
              <w:ind w:right="97" w:firstLine="0"/>
              <w:jc w:val="righ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О провале планов немецких войск.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О героизме советских воинов, освободивших город на Неве.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38" w:line="276" w:lineRule="auto"/>
              <w:ind w:right="10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блиц-опросе «Что вы знаете о блокаде Ленинграда; каким образом город попал в кольцо; зачем Гитлер хотел захватить город; почему Ладожское озеро называют дорогой жизни; чем стало полное освобождение Ленинграда от фашистской блокады для всей страны, для хода Великой Отечественной войны?» </w:t>
            </w:r>
          </w:p>
          <w:p w:rsidR="0099066B" w:rsidRPr="00311FA1" w:rsidRDefault="00054055" w:rsidP="00311FA1">
            <w:pPr>
              <w:spacing w:after="0" w:line="276" w:lineRule="auto"/>
              <w:ind w:right="97" w:firstLine="0"/>
              <w:jc w:val="righ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Беседа о том, что помогало людям выстоять в осажденном городе.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Работа в парах с дальнейшим обобщением: почему планам Гитлера не суждено было сбыться? </w:t>
            </w:r>
          </w:p>
        </w:tc>
      </w:tr>
      <w:tr w:rsidR="0099066B" w:rsidRPr="00311FA1">
        <w:trPr>
          <w:trHeight w:val="3299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98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Союзники России </w:t>
            </w:r>
          </w:p>
          <w:p w:rsidR="0099066B" w:rsidRPr="00311FA1" w:rsidRDefault="00054055" w:rsidP="00311FA1">
            <w:pPr>
              <w:spacing w:after="0"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97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Кто такой союзник? Какие обязанности он на себя принимает, какими обладает правами? Что дает заключение союзного договора для государств? Союзники России – государства, которые разделяют и поддерживают наши общие традиционные ценности, уважают культуру, стремятся к укреплению союзных государств и поддерживают их.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5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Беседа о государствах-союзниках Российской Федерации. </w:t>
            </w:r>
          </w:p>
          <w:p w:rsidR="0099066B" w:rsidRPr="00311FA1" w:rsidRDefault="00054055" w:rsidP="00311FA1">
            <w:pPr>
              <w:spacing w:after="2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Блиц-опрос: «Какие традиционные ценности разделяют союзники?».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Дискуссия: права и обязанности союзных государств.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В чем заключается союзническая поддержка? Что Россия делает для союзников? </w:t>
            </w:r>
          </w:p>
        </w:tc>
      </w:tr>
      <w:tr w:rsidR="0099066B" w:rsidRPr="00311FA1">
        <w:trPr>
          <w:trHeight w:val="300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190 лет со дня рождения </w:t>
            </w:r>
          </w:p>
          <w:p w:rsidR="0099066B" w:rsidRPr="00311FA1" w:rsidRDefault="00054055" w:rsidP="00311FA1">
            <w:pPr>
              <w:spacing w:after="0" w:line="276" w:lineRule="auto"/>
              <w:ind w:right="99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Д. Менделеева.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День российской науки  </w:t>
            </w:r>
          </w:p>
          <w:p w:rsidR="0099066B" w:rsidRPr="00311FA1" w:rsidRDefault="00054055" w:rsidP="00311FA1">
            <w:pPr>
              <w:spacing w:after="0"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97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Цивилизация без научных достижений. Научные и технические достижения в нашей стране. Вклад российских ученых в мировую науку. Д.И. Менделеев и роль его достижений для науки. </w:t>
            </w:r>
          </w:p>
          <w:p w:rsidR="0099066B" w:rsidRPr="00311FA1" w:rsidRDefault="00054055" w:rsidP="00311FA1">
            <w:pPr>
              <w:spacing w:after="1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>Достижения науки в повседневной жизни. Плюсы и минусы научно-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технического прогресса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во вступительной беседе о том, какой была бы жизнь человека без научных достижений. 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беседе об основных научных и технических достижениях в нашей стране.  </w:t>
            </w:r>
          </w:p>
          <w:p w:rsidR="0099066B" w:rsidRPr="00311FA1" w:rsidRDefault="00054055" w:rsidP="00311FA1">
            <w:pPr>
              <w:spacing w:after="3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интерактивном задании «Д.И. Менделеев: не только химия».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блиц – опросе «Примеры использования достижений науки в повседневной жизни».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Работа в группах с дальнейшим обобщением: «Плюсы и минусы научно-технического прогресса» </w:t>
            </w:r>
          </w:p>
        </w:tc>
      </w:tr>
    </w:tbl>
    <w:p w:rsidR="0099066B" w:rsidRPr="00311FA1" w:rsidRDefault="0099066B" w:rsidP="00311FA1">
      <w:pPr>
        <w:spacing w:after="0" w:line="276" w:lineRule="auto"/>
        <w:ind w:left="-1560" w:right="22" w:firstLine="0"/>
        <w:jc w:val="left"/>
        <w:rPr>
          <w:sz w:val="24"/>
          <w:szCs w:val="24"/>
        </w:rPr>
      </w:pPr>
    </w:p>
    <w:tbl>
      <w:tblPr>
        <w:tblStyle w:val="TableGrid"/>
        <w:tblW w:w="15164" w:type="dxa"/>
        <w:tblInd w:w="-704" w:type="dxa"/>
        <w:tblCellMar>
          <w:top w:w="67" w:type="dxa"/>
          <w:left w:w="108" w:type="dxa"/>
          <w:right w:w="42" w:type="dxa"/>
        </w:tblCellMar>
        <w:tblLook w:val="04A0" w:firstRow="1" w:lastRow="0" w:firstColumn="1" w:lastColumn="0" w:noHBand="0" w:noVBand="1"/>
      </w:tblPr>
      <w:tblGrid>
        <w:gridCol w:w="2831"/>
        <w:gridCol w:w="4394"/>
        <w:gridCol w:w="7939"/>
      </w:tblGrid>
      <w:tr w:rsidR="0099066B" w:rsidRPr="00311FA1">
        <w:trPr>
          <w:trHeight w:val="31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lastRenderedPageBreak/>
              <w:t xml:space="preserve">Темы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99066B" w:rsidRPr="00311FA1">
        <w:trPr>
          <w:trHeight w:val="4196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День первооткрывателя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Россия является не только самой 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любой школьник.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5" w:line="276" w:lineRule="auto"/>
              <w:ind w:right="64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Мотивационная беседа о первооткрывателях, открытиях и удивительных местах России. Мозговой штурм, в ходе которого школьники за 1 минуту должны назвать 15 российских городов; за вторую минуту - 15 российских рек; за третью – 15 названий деревьев, кустарников и цветов, которые растут в их регионе. 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Просмотр и обсуждение видеоролика Русского географического общества о русских землепроходцах.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Игра «Своя игра», в которой разыгрываются вопросы об уникальных местах России и их первооткрывателях. </w:t>
            </w:r>
          </w:p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Рефлексивная беседа со школьниками, в процессе которой они продолжают предложения, начало которых произносит педагог: «Я никогда не знал, что …»; «Если бы я делал пост в социальных сетях по итогам нашего сегодняшнего разговора, то я назвал бы его …»; «Каждый может стать первооткрывателем, потому что …». </w:t>
            </w:r>
          </w:p>
        </w:tc>
      </w:tr>
      <w:tr w:rsidR="0099066B" w:rsidRPr="00311FA1">
        <w:trPr>
          <w:trHeight w:val="3299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День защитника Отечества. </w:t>
            </w:r>
          </w:p>
          <w:p w:rsidR="0099066B" w:rsidRPr="00311FA1" w:rsidRDefault="00054055" w:rsidP="00311FA1">
            <w:pPr>
              <w:spacing w:after="1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280 лет со дня рождения </w:t>
            </w:r>
          </w:p>
          <w:p w:rsidR="0099066B" w:rsidRPr="00311FA1" w:rsidRDefault="00054055" w:rsidP="00311FA1">
            <w:pPr>
              <w:spacing w:after="0" w:line="276" w:lineRule="auto"/>
              <w:ind w:right="66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Федора Ушакова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4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День защитника Отечества: исторические традиции. Профессия военного: кто её выбирает сегодня.  </w:t>
            </w:r>
          </w:p>
          <w:p w:rsidR="0099066B" w:rsidRPr="00311FA1" w:rsidRDefault="00054055" w:rsidP="00311FA1">
            <w:pPr>
              <w:spacing w:after="25" w:line="276" w:lineRule="auto"/>
              <w:ind w:right="64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Смекалка в военном деле. 280летие со дня рождения великого русского флотоводца, командующего Черноморским флотом (1790—1798); командующего русско-турецкой эскадрой в Средиземном море (1798—1800), адмирала (1799) Ф.Ф.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Ушакова.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интеллектуальной разминке «Что вы знаете о Дне защитника Отечества». </w:t>
            </w:r>
          </w:p>
          <w:p w:rsidR="0099066B" w:rsidRPr="00311FA1" w:rsidRDefault="00054055" w:rsidP="00311FA1">
            <w:pPr>
              <w:spacing w:after="0" w:line="276" w:lineRule="auto"/>
              <w:ind w:right="195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дискуссии о причинах выбора профессии военного. 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работе в парах: знакомство с примерами военных действий, в которых выручала смекалка.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История и современность: уроки адмирала Ушакова.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беседе о том, как жители России выражают свою благодарность   защитникам Отечества </w:t>
            </w:r>
          </w:p>
        </w:tc>
      </w:tr>
    </w:tbl>
    <w:p w:rsidR="0099066B" w:rsidRPr="00311FA1" w:rsidRDefault="0099066B" w:rsidP="00311FA1">
      <w:pPr>
        <w:spacing w:after="0" w:line="276" w:lineRule="auto"/>
        <w:ind w:left="-1560" w:right="22" w:firstLine="0"/>
        <w:jc w:val="left"/>
        <w:rPr>
          <w:sz w:val="24"/>
          <w:szCs w:val="24"/>
        </w:rPr>
      </w:pPr>
    </w:p>
    <w:tbl>
      <w:tblPr>
        <w:tblStyle w:val="TableGrid"/>
        <w:tblW w:w="15164" w:type="dxa"/>
        <w:tblInd w:w="-704" w:type="dxa"/>
        <w:tblCellMar>
          <w:top w:w="66" w:type="dxa"/>
          <w:left w:w="108" w:type="dxa"/>
          <w:right w:w="43" w:type="dxa"/>
        </w:tblCellMar>
        <w:tblLook w:val="04A0" w:firstRow="1" w:lastRow="0" w:firstColumn="1" w:lastColumn="0" w:noHBand="0" w:noVBand="1"/>
      </w:tblPr>
      <w:tblGrid>
        <w:gridCol w:w="2831"/>
        <w:gridCol w:w="4394"/>
        <w:gridCol w:w="7939"/>
      </w:tblGrid>
      <w:tr w:rsidR="0099066B" w:rsidRPr="00311FA1">
        <w:trPr>
          <w:trHeight w:val="31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6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99066B" w:rsidRPr="00311FA1">
        <w:trPr>
          <w:trHeight w:val="3897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lastRenderedPageBreak/>
              <w:t xml:space="preserve">Как найти свое место в обществе 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49" w:line="276" w:lineRule="auto"/>
              <w:ind w:right="64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Поддержка семьи в России. Что нужно, чтобы найти свое призвание и стать настоящим профессионалом. Поддержка профессионального самоопределения школьников в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России.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proofErr w:type="spellStart"/>
            <w:r w:rsidRPr="00311FA1">
              <w:rPr>
                <w:sz w:val="24"/>
                <w:szCs w:val="24"/>
              </w:rPr>
              <w:t>Проблематизирующая</w:t>
            </w:r>
            <w:proofErr w:type="spellEnd"/>
            <w:r w:rsidRPr="00311FA1">
              <w:rPr>
                <w:sz w:val="24"/>
                <w:szCs w:val="24"/>
              </w:rPr>
              <w:t xml:space="preserve"> беседа о трех слагаемых успешной самореализации человека в обществе: дружбе, семье и профессии.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Выступление федерального спикера (о примерах и способах самореализации человека в различных сферах общественной жизни). </w:t>
            </w:r>
          </w:p>
          <w:p w:rsidR="0099066B" w:rsidRPr="00311FA1" w:rsidRDefault="00054055" w:rsidP="00311FA1">
            <w:pPr>
              <w:spacing w:after="0" w:line="276" w:lineRule="auto"/>
              <w:ind w:right="67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Рефлексивная беседа «Мое будущее», в ходе которой школьники обсуждают вопросы о том, как найти хороших друзей, как найти спутника/спутницу жизни, чем руководствоваться в выборе профессии. </w:t>
            </w:r>
          </w:p>
          <w:p w:rsidR="0099066B" w:rsidRPr="00311FA1" w:rsidRDefault="00054055" w:rsidP="00311FA1">
            <w:pPr>
              <w:spacing w:after="0" w:line="276" w:lineRule="auto"/>
              <w:ind w:right="64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Групповая работа «Что я возьму с собой во взрослую жизнь?», в ходе которой школьники в каждой группе из набора карточек выбирают 5 и аргументируют всему классу свой выбор. В набор могут входить, например, карточки «умение готовить», «умение дружить», «умение учиться», «знать языки», «умение шутить» и т.д. </w:t>
            </w:r>
          </w:p>
        </w:tc>
      </w:tr>
      <w:tr w:rsidR="0099066B" w:rsidRPr="00311FA1">
        <w:trPr>
          <w:trHeight w:val="2104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Всемирный фестиваль </w:t>
            </w:r>
          </w:p>
          <w:p w:rsidR="0099066B" w:rsidRPr="00311FA1" w:rsidRDefault="00054055" w:rsidP="00311FA1">
            <w:pPr>
              <w:spacing w:after="0" w:line="276" w:lineRule="auto"/>
              <w:ind w:right="66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молодежи 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Всемирный фестиваль молодежи – 2024. Сириус – федеральная площадка фестиваля. Исторические факты появления всемирного фестиваля молодежи и студентов. Фестивали, которые проходили в нашей стране.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Групповая работа по созданию кластера «Всемирный фестиваль молодежи».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Историческая справка об истории возникновения Всемирного фестиваля молодежи. </w:t>
            </w:r>
          </w:p>
          <w:p w:rsidR="0099066B" w:rsidRPr="00311FA1" w:rsidRDefault="00054055" w:rsidP="00311FA1">
            <w:pPr>
              <w:spacing w:after="24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Беседа «Эмблемы и символы фестивалей».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Дискуссия «Всемирный фестиваль молодежи – 2024 в подробностях». </w:t>
            </w:r>
          </w:p>
        </w:tc>
      </w:tr>
    </w:tbl>
    <w:p w:rsidR="0099066B" w:rsidRPr="00311FA1" w:rsidRDefault="0099066B" w:rsidP="00311FA1">
      <w:pPr>
        <w:spacing w:after="0" w:line="276" w:lineRule="auto"/>
        <w:ind w:left="-1560" w:right="22" w:firstLine="0"/>
        <w:jc w:val="left"/>
        <w:rPr>
          <w:sz w:val="24"/>
          <w:szCs w:val="24"/>
        </w:rPr>
      </w:pPr>
    </w:p>
    <w:tbl>
      <w:tblPr>
        <w:tblStyle w:val="TableGrid"/>
        <w:tblW w:w="15164" w:type="dxa"/>
        <w:tblInd w:w="-704" w:type="dxa"/>
        <w:tblCellMar>
          <w:top w:w="65" w:type="dxa"/>
          <w:left w:w="108" w:type="dxa"/>
          <w:right w:w="43" w:type="dxa"/>
        </w:tblCellMar>
        <w:tblLook w:val="04A0" w:firstRow="1" w:lastRow="0" w:firstColumn="1" w:lastColumn="0" w:noHBand="0" w:noVBand="1"/>
      </w:tblPr>
      <w:tblGrid>
        <w:gridCol w:w="2831"/>
        <w:gridCol w:w="4394"/>
        <w:gridCol w:w="7939"/>
      </w:tblGrid>
      <w:tr w:rsidR="0099066B" w:rsidRPr="00311FA1">
        <w:trPr>
          <w:trHeight w:val="31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99066B" w:rsidRPr="00311FA1">
        <w:trPr>
          <w:trHeight w:val="5392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lastRenderedPageBreak/>
              <w:t xml:space="preserve">«Первым делом самолеты».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 гражданской авиации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11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Легендарная история развития российской гражданской авиации. Героизм конструкторов, инженеров и летчиков-испытателей первых российских самолетов.  Мировые рекорды российских летчиков.  </w:t>
            </w:r>
          </w:p>
          <w:p w:rsidR="0099066B" w:rsidRPr="00311FA1" w:rsidRDefault="00054055" w:rsidP="00311FA1">
            <w:pPr>
              <w:tabs>
                <w:tab w:val="center" w:pos="1077"/>
                <w:tab w:val="center" w:pos="3401"/>
              </w:tabs>
              <w:spacing w:after="31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rFonts w:ascii="Calibri" w:eastAsia="Calibri" w:hAnsi="Calibri" w:cs="Calibri"/>
                <w:sz w:val="24"/>
                <w:szCs w:val="24"/>
              </w:rPr>
              <w:tab/>
            </w:r>
            <w:r w:rsidRPr="00311FA1">
              <w:rPr>
                <w:sz w:val="24"/>
                <w:szCs w:val="24"/>
              </w:rPr>
              <w:t xml:space="preserve">Современное </w:t>
            </w:r>
            <w:r w:rsidRPr="00311FA1">
              <w:rPr>
                <w:sz w:val="24"/>
                <w:szCs w:val="24"/>
              </w:rPr>
              <w:tab/>
              <w:t xml:space="preserve">авиастроение.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Профессии, связанные с авиацией.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6" w:firstLine="340"/>
              <w:rPr>
                <w:sz w:val="24"/>
                <w:szCs w:val="24"/>
              </w:rPr>
            </w:pPr>
            <w:proofErr w:type="spellStart"/>
            <w:r w:rsidRPr="00311FA1">
              <w:rPr>
                <w:sz w:val="24"/>
                <w:szCs w:val="24"/>
              </w:rPr>
              <w:t>Проблематизирующая</w:t>
            </w:r>
            <w:proofErr w:type="spellEnd"/>
            <w:r w:rsidRPr="00311FA1">
              <w:rPr>
                <w:sz w:val="24"/>
                <w:szCs w:val="24"/>
              </w:rPr>
              <w:t xml:space="preserve"> беседа «Почему человек всегда хотел подняться в небо?», в ходе которой обсуждаются события, связанные с первыми попытками человека «обрести крылья». </w:t>
            </w:r>
          </w:p>
          <w:p w:rsidR="0099066B" w:rsidRPr="00311FA1" w:rsidRDefault="00054055" w:rsidP="00311FA1">
            <w:pPr>
              <w:spacing w:after="19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>Видеоролик об истории российской авиации, от первого полета в 1913 году на первом в мире четырехмоторном самолете «Русский витязь» до современных авиалайнеров "</w:t>
            </w:r>
            <w:proofErr w:type="spellStart"/>
            <w:r w:rsidRPr="00311FA1">
              <w:rPr>
                <w:sz w:val="24"/>
                <w:szCs w:val="24"/>
              </w:rPr>
              <w:t>Суперджет</w:t>
            </w:r>
            <w:proofErr w:type="spellEnd"/>
            <w:r w:rsidRPr="00311FA1">
              <w:rPr>
                <w:sz w:val="24"/>
                <w:szCs w:val="24"/>
              </w:rPr>
              <w:t xml:space="preserve">", МС-21, Ил-114300, Ту-214, Ил-96, "Байкал". </w:t>
            </w:r>
          </w:p>
          <w:p w:rsidR="0099066B" w:rsidRPr="00311FA1" w:rsidRDefault="00054055" w:rsidP="00311FA1">
            <w:pPr>
              <w:spacing w:after="26" w:line="276" w:lineRule="auto"/>
              <w:ind w:right="67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Интерактивная игра «33 ступеньки в небо», в ходе которой школьники знакомятся с легендарными российскими пилотами, испытателями, конструкторами. </w:t>
            </w:r>
          </w:p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Мастер-класс «Тренажер летчика», в ходе которого школьники выполняют некоторые упражнения и задания (например, «Компас», «Часы» и др.) которые предлагают современным пилотам при профотборе. </w:t>
            </w:r>
          </w:p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Рефлексивная беседа «Я могу стать кем захочу, или уже нет?», в ходе которой подростки рассуждают об ограничениях, которые накладывает профессия пилота, о том, как может реализоваться мечта о небе, даже если нельзя стать летчиком. </w:t>
            </w:r>
          </w:p>
        </w:tc>
      </w:tr>
      <w:tr w:rsidR="0099066B" w:rsidRPr="00311FA1">
        <w:trPr>
          <w:trHeight w:val="1804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6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Крым. Путь домой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Красивейший полуостров с богатой историей. История Крымского полуострова. Значение Крыма. Достопримечательности Крыма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беседе о географическом положении Крыма с использованием карты.  </w:t>
            </w:r>
          </w:p>
          <w:p w:rsidR="0099066B" w:rsidRPr="00311FA1" w:rsidRDefault="00054055" w:rsidP="00311FA1">
            <w:pPr>
              <w:spacing w:after="25" w:line="276" w:lineRule="auto"/>
              <w:ind w:right="68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Самостоятельная работа по изучению информации по истории Крыма. Работа в группах с обобщением: что с древних времен привлекало разные народы в Крымском полуострове?  </w:t>
            </w:r>
          </w:p>
          <w:p w:rsidR="0099066B" w:rsidRPr="00311FA1" w:rsidRDefault="00054055" w:rsidP="00311FA1">
            <w:pPr>
              <w:spacing w:after="0" w:line="276" w:lineRule="auto"/>
              <w:ind w:right="107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Обмен мнениями: что бы вы рекомендовали посетить в Крыму </w:t>
            </w:r>
          </w:p>
        </w:tc>
      </w:tr>
      <w:tr w:rsidR="0099066B" w:rsidRPr="00311FA1">
        <w:trPr>
          <w:trHeight w:val="1804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Россия - здоровая держава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Здоровый образ жизни – приоритетное направление в большинстве государств мира. Основные составляющие здоровья. Современные проекты, связанные со здоровьем.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4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Дискуссия «Основные правила здорового образа жизни». </w:t>
            </w:r>
          </w:p>
          <w:p w:rsidR="0099066B" w:rsidRPr="00311FA1" w:rsidRDefault="00054055" w:rsidP="00311FA1">
            <w:pPr>
              <w:spacing w:after="24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Групповая работа: составление памятки о ЗОЖ.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Дискуссия «Следуешь моде – вредишь здоровью» (о тату, пирсинге, энергетиках и т.д.). </w:t>
            </w:r>
          </w:p>
        </w:tc>
      </w:tr>
    </w:tbl>
    <w:p w:rsidR="0099066B" w:rsidRPr="00311FA1" w:rsidRDefault="0099066B" w:rsidP="00311FA1">
      <w:pPr>
        <w:spacing w:after="0" w:line="276" w:lineRule="auto"/>
        <w:ind w:left="-1560" w:right="22" w:firstLine="0"/>
        <w:jc w:val="left"/>
        <w:rPr>
          <w:sz w:val="24"/>
          <w:szCs w:val="24"/>
        </w:rPr>
      </w:pPr>
    </w:p>
    <w:tbl>
      <w:tblPr>
        <w:tblStyle w:val="TableGrid"/>
        <w:tblW w:w="15164" w:type="dxa"/>
        <w:tblInd w:w="-704" w:type="dxa"/>
        <w:tblCellMar>
          <w:top w:w="67" w:type="dxa"/>
          <w:left w:w="108" w:type="dxa"/>
          <w:right w:w="43" w:type="dxa"/>
        </w:tblCellMar>
        <w:tblLook w:val="04A0" w:firstRow="1" w:lastRow="0" w:firstColumn="1" w:lastColumn="0" w:noHBand="0" w:noVBand="1"/>
      </w:tblPr>
      <w:tblGrid>
        <w:gridCol w:w="2831"/>
        <w:gridCol w:w="4394"/>
        <w:gridCol w:w="7939"/>
      </w:tblGrid>
      <w:tr w:rsidR="0099066B" w:rsidRPr="00311FA1">
        <w:trPr>
          <w:trHeight w:val="31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99066B" w:rsidRPr="00311FA1">
        <w:trPr>
          <w:trHeight w:val="4196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left="143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Цирк! Цирк! Цирк!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(К Международному дню цирка) 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Цирк как фантазийное и сказочное искусство. Цирк в России, История цирка, цирковые династии России. Знаменитые на весь мир российские силачи, дрессировщики, акробаты, клоуны, фокусники. Цирковые профессии. 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Просмотр видеоролика об истории цирка в России, начиная с первого стационарного цирка, построенного в Петербурге в 1877 году. </w:t>
            </w:r>
          </w:p>
          <w:p w:rsidR="0099066B" w:rsidRPr="00311FA1" w:rsidRDefault="00054055" w:rsidP="00311FA1">
            <w:pPr>
              <w:spacing w:after="17" w:line="276" w:lineRule="auto"/>
              <w:ind w:right="66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Беседа о современном цирке, причинах его популярности у детей и взрослых, о видах циркового искусства (клоунаде, акробатике, эквилибристике, гимнастике, жонглировании, эксцентрике, иллюзионизме, пантомиме, дрессировке животных).  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Мастер-класс «Фокус здесь и сейчас», в ходе которого школьники разучивают несколько простых фокусов. </w:t>
            </w:r>
          </w:p>
          <w:p w:rsidR="0099066B" w:rsidRPr="00311FA1" w:rsidRDefault="00054055" w:rsidP="00311FA1">
            <w:pPr>
              <w:spacing w:after="0" w:line="276" w:lineRule="auto"/>
              <w:ind w:right="66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Видео-викторина «Клоун», в ходе которой школьники знакомятся великими российскими клоунами (Юрий Никулин, Олег Попов, Юрий Куклачев, Вячеслав Полунин).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Рефлексивная беседа о том, как важно уметь поддерживать оптимизм в себе и в окружающих. </w:t>
            </w:r>
          </w:p>
        </w:tc>
      </w:tr>
      <w:tr w:rsidR="0099066B" w:rsidRPr="00311FA1">
        <w:trPr>
          <w:trHeight w:val="2702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7" w:line="276" w:lineRule="auto"/>
              <w:ind w:right="66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«Я вижу Землю! </w:t>
            </w:r>
          </w:p>
          <w:p w:rsidR="0099066B" w:rsidRPr="00311FA1" w:rsidRDefault="00054055" w:rsidP="00311FA1">
            <w:pPr>
              <w:spacing w:after="0" w:line="276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Это так красиво».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6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Главные события в истории покорения космоса. Отечественные космонавты-рекордсмены. 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Подготовка к полёту — многолетний процесс. </w:t>
            </w:r>
          </w:p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Художественный фильм «Вызов» - героизм персонажей и реальных людей.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7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во вступительной беседе об основных исторических событиях в космонавтике. Самостоятельная работа в группах: найти в интернете информацию о космонавте и сделать сообщение для одноклассников (Герман Титов, Валентина Терешкова, Алексей Леонов, Светлана Савицкая, Валерий Поляков, Елена </w:t>
            </w:r>
            <w:proofErr w:type="spellStart"/>
            <w:r w:rsidRPr="00311FA1">
              <w:rPr>
                <w:sz w:val="24"/>
                <w:szCs w:val="24"/>
              </w:rPr>
              <w:t>Кондакова</w:t>
            </w:r>
            <w:proofErr w:type="spellEnd"/>
            <w:r w:rsidRPr="00311FA1">
              <w:rPr>
                <w:sz w:val="24"/>
                <w:szCs w:val="24"/>
              </w:rPr>
              <w:t xml:space="preserve">, Сергей </w:t>
            </w:r>
            <w:proofErr w:type="spellStart"/>
            <w:r w:rsidRPr="00311FA1">
              <w:rPr>
                <w:sz w:val="24"/>
                <w:szCs w:val="24"/>
              </w:rPr>
              <w:t>Крикалев</w:t>
            </w:r>
            <w:proofErr w:type="spellEnd"/>
            <w:r w:rsidRPr="00311FA1">
              <w:rPr>
                <w:sz w:val="24"/>
                <w:szCs w:val="24"/>
              </w:rPr>
              <w:t xml:space="preserve">, Геннадий Падалка, Анатолий Соловьев). </w:t>
            </w:r>
          </w:p>
          <w:p w:rsidR="0099066B" w:rsidRPr="00311FA1" w:rsidRDefault="00054055" w:rsidP="00311FA1">
            <w:pPr>
              <w:spacing w:after="0" w:line="276" w:lineRule="auto"/>
              <w:ind w:right="66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беседе о трудном процессе подготовки к полёту. Обсуждение фильма «Вызов» - в чем заключался героизм главных действующих лиц и актрисы и режиссера фильма. </w:t>
            </w:r>
          </w:p>
        </w:tc>
      </w:tr>
    </w:tbl>
    <w:p w:rsidR="0099066B" w:rsidRPr="00311FA1" w:rsidRDefault="0099066B" w:rsidP="00311FA1">
      <w:pPr>
        <w:spacing w:after="0" w:line="276" w:lineRule="auto"/>
        <w:ind w:left="-1560" w:right="22" w:firstLine="0"/>
        <w:jc w:val="left"/>
        <w:rPr>
          <w:sz w:val="24"/>
          <w:szCs w:val="24"/>
        </w:rPr>
      </w:pPr>
    </w:p>
    <w:tbl>
      <w:tblPr>
        <w:tblStyle w:val="TableGrid"/>
        <w:tblW w:w="15164" w:type="dxa"/>
        <w:tblInd w:w="-704" w:type="dxa"/>
        <w:tblCellMar>
          <w:top w:w="56" w:type="dxa"/>
          <w:left w:w="108" w:type="dxa"/>
          <w:right w:w="42" w:type="dxa"/>
        </w:tblCellMar>
        <w:tblLook w:val="04A0" w:firstRow="1" w:lastRow="0" w:firstColumn="1" w:lastColumn="0" w:noHBand="0" w:noVBand="1"/>
      </w:tblPr>
      <w:tblGrid>
        <w:gridCol w:w="2831"/>
        <w:gridCol w:w="4394"/>
        <w:gridCol w:w="7939"/>
      </w:tblGrid>
      <w:tr w:rsidR="0099066B" w:rsidRPr="00311FA1">
        <w:trPr>
          <w:trHeight w:val="31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99066B" w:rsidRPr="00311FA1">
        <w:trPr>
          <w:trHeight w:val="3598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1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lastRenderedPageBreak/>
              <w:t xml:space="preserve">215-летие со дня рождения Н. В. Гоголя 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Николай Гоголь – признанный классик русской литературы, автор знаменитых «Мертвых душ», </w:t>
            </w:r>
          </w:p>
          <w:p w:rsidR="0099066B" w:rsidRPr="00311FA1" w:rsidRDefault="00054055" w:rsidP="00311FA1">
            <w:pPr>
              <w:spacing w:after="0" w:line="276" w:lineRule="auto"/>
              <w:ind w:right="65" w:firstLine="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«Ревизора», «Вечеров на хуторе близ Диканьки». Сюжеты, герои, ситуации из произведений Николая Гоголя актуальны по сей день.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5" w:firstLine="340"/>
              <w:rPr>
                <w:sz w:val="24"/>
                <w:szCs w:val="24"/>
              </w:rPr>
            </w:pPr>
            <w:proofErr w:type="spellStart"/>
            <w:r w:rsidRPr="00311FA1">
              <w:rPr>
                <w:sz w:val="24"/>
                <w:szCs w:val="24"/>
              </w:rPr>
              <w:t>Проблематизирующая</w:t>
            </w:r>
            <w:proofErr w:type="spellEnd"/>
            <w:r w:rsidRPr="00311FA1">
              <w:rPr>
                <w:sz w:val="24"/>
                <w:szCs w:val="24"/>
              </w:rPr>
              <w:t xml:space="preserve"> беседа «Классик есть классик», в ходе которой школьники обсуждают, какие сюжеты, герои, ситуации из произведений Гоголя можно было назвать современными. </w:t>
            </w:r>
          </w:p>
          <w:p w:rsidR="0099066B" w:rsidRPr="00311FA1" w:rsidRDefault="00054055" w:rsidP="00311FA1">
            <w:pPr>
              <w:spacing w:after="0" w:line="276" w:lineRule="auto"/>
              <w:ind w:right="67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Игра «Закончи фразу, ставшую крылатой», в ходе которой школьники продолжают знаменитые фразы из произведений Н. Гоголя. </w:t>
            </w:r>
          </w:p>
          <w:p w:rsidR="0099066B" w:rsidRPr="00311FA1" w:rsidRDefault="00054055" w:rsidP="00311FA1">
            <w:pPr>
              <w:spacing w:after="0" w:line="276" w:lineRule="auto"/>
              <w:ind w:right="67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Интерактивная игра, в ходе которой школьники по отрывкам из телеспектаклей, кинофильмов, иллюстраций, созданных по произведениям Николая Гоголя, называют произведение и его главных героев. </w:t>
            </w:r>
          </w:p>
          <w:p w:rsidR="0099066B" w:rsidRPr="00311FA1" w:rsidRDefault="00054055" w:rsidP="00311FA1">
            <w:pPr>
              <w:spacing w:after="25" w:line="276" w:lineRule="auto"/>
              <w:ind w:right="68" w:firstLine="0"/>
              <w:jc w:val="righ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Дискуссия, в ходе которой школьники обсуждают фразу И.А.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Гончарова «Он, смеша и смеясь, невидимо плакал…».    </w:t>
            </w:r>
          </w:p>
        </w:tc>
      </w:tr>
      <w:tr w:rsidR="0099066B" w:rsidRPr="00311FA1">
        <w:trPr>
          <w:trHeight w:val="2103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proofErr w:type="spellStart"/>
            <w:r w:rsidRPr="00311FA1">
              <w:rPr>
                <w:b/>
                <w:sz w:val="24"/>
                <w:szCs w:val="24"/>
              </w:rPr>
              <w:t>Экологичное</w:t>
            </w:r>
            <w:proofErr w:type="spellEnd"/>
            <w:r w:rsidRPr="00311FA1">
              <w:rPr>
                <w:b/>
                <w:sz w:val="24"/>
                <w:szCs w:val="24"/>
              </w:rPr>
              <w:t xml:space="preserve"> потребление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37" w:line="276" w:lineRule="auto"/>
              <w:ind w:right="66" w:firstLine="340"/>
              <w:rPr>
                <w:sz w:val="24"/>
                <w:szCs w:val="24"/>
              </w:rPr>
            </w:pPr>
            <w:proofErr w:type="spellStart"/>
            <w:r w:rsidRPr="00311FA1">
              <w:rPr>
                <w:sz w:val="24"/>
                <w:szCs w:val="24"/>
              </w:rPr>
              <w:t>Экологичное</w:t>
            </w:r>
            <w:proofErr w:type="spellEnd"/>
            <w:r w:rsidRPr="00311FA1">
              <w:rPr>
                <w:sz w:val="24"/>
                <w:szCs w:val="24"/>
              </w:rPr>
              <w:t xml:space="preserve"> потребление — способ позаботиться о сохранности планеты. Экологические проблемы как следствия безответственного поведения человека. 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Соблюдать эко-правила — не так сложно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6" w:line="276" w:lineRule="auto"/>
              <w:ind w:right="66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во вступительной беседе об экологическом потреблении. Обсуждение экологических проблем, существующих в России, и роли людей в их появлении, поиски решений.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Работа в группах по составлению общего списка эко-правил, которые легко может соблюдать каждый </w:t>
            </w:r>
          </w:p>
        </w:tc>
      </w:tr>
      <w:tr w:rsidR="0099066B" w:rsidRPr="00311FA1">
        <w:trPr>
          <w:trHeight w:val="1804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8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Труд крут!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5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История Праздника труда.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Труд — это право или обязанность человека? 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Работа мечты. Жизненно важные навыки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5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Вступительная беседа об истории Праздника труда. </w:t>
            </w:r>
          </w:p>
          <w:p w:rsidR="0099066B" w:rsidRPr="00311FA1" w:rsidRDefault="00054055" w:rsidP="00311FA1">
            <w:pPr>
              <w:spacing w:after="2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дискуссии: «Труд — это право или обязанность человека?» </w:t>
            </w:r>
          </w:p>
          <w:p w:rsidR="0099066B" w:rsidRPr="00311FA1" w:rsidRDefault="00054055" w:rsidP="00311FA1">
            <w:pPr>
              <w:spacing w:after="24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Мозговой штурм — обсуждение критериев работы мечты. 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Блиц-опрос «Владеете ли вы элементарными трудовыми навыками?» </w:t>
            </w:r>
          </w:p>
        </w:tc>
      </w:tr>
      <w:tr w:rsidR="0099066B" w:rsidRPr="00311FA1">
        <w:trPr>
          <w:trHeight w:val="1805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7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lastRenderedPageBreak/>
              <w:t xml:space="preserve">Урок памяти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50" w:line="276" w:lineRule="auto"/>
              <w:ind w:right="65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История появления праздника День Победы. Поисковое движение России. Могила Неизвестного Солдата. Семейные традиции празднования Дня Победы.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Бессмертный полк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6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во вступительной беседе об истории появления праздника День Победы. Участие в беседе о том, что заставляет тысячи человек заниматься поиском и захоронением останков погибших защитников Отечества? 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Обмен мнениями: есть ли в вашей семье традиция отмечать День Победы? Участвует ли семья в шествиях Бессмертного полка? </w:t>
            </w:r>
          </w:p>
        </w:tc>
      </w:tr>
      <w:tr w:rsidR="0099066B" w:rsidRPr="00311FA1">
        <w:trPr>
          <w:trHeight w:val="31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6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Деятельность школьников </w:t>
            </w:r>
          </w:p>
        </w:tc>
      </w:tr>
      <w:tr w:rsidR="0099066B" w:rsidRPr="00311FA1">
        <w:trPr>
          <w:trHeight w:val="2103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7" w:line="276" w:lineRule="auto"/>
              <w:ind w:right="66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Будь готов!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Ко дню детских общественных </w:t>
            </w:r>
          </w:p>
          <w:p w:rsidR="0099066B" w:rsidRPr="00311FA1" w:rsidRDefault="00054055" w:rsidP="00311FA1">
            <w:pPr>
              <w:spacing w:after="0" w:line="276" w:lineRule="auto"/>
              <w:ind w:right="68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организаций 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2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right="64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19 мая 1922 года — день рождения пионерской организации. Цель её создания и деятельность.  Распад пионерской организации. Причины, по которым дети объединяются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во вступительной беседе о пионерской организации.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дискуссии о том, какое должно быть детское общественное объединение, чтобы вам захотелось в него вступить.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мозговом штурме по выдвижению причин, по которым дети объединяются.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Участие в беседе о том, какие бывают детские общественные объединения </w:t>
            </w:r>
          </w:p>
        </w:tc>
      </w:tr>
      <w:tr w:rsidR="0099066B" w:rsidRPr="00311FA1">
        <w:trPr>
          <w:trHeight w:val="1505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26" w:line="276" w:lineRule="auto"/>
              <w:ind w:right="66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Русский язык. </w:t>
            </w:r>
          </w:p>
          <w:p w:rsidR="0099066B" w:rsidRPr="00311FA1" w:rsidRDefault="00054055" w:rsidP="00311FA1">
            <w:pPr>
              <w:spacing w:after="0" w:line="276" w:lineRule="auto"/>
              <w:ind w:right="0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Великий и могучий. 225 со дня рождения </w:t>
            </w:r>
          </w:p>
          <w:p w:rsidR="0099066B" w:rsidRPr="00311FA1" w:rsidRDefault="00054055" w:rsidP="00311FA1">
            <w:pPr>
              <w:spacing w:after="0" w:line="276" w:lineRule="auto"/>
              <w:ind w:right="68" w:firstLine="0"/>
              <w:jc w:val="center"/>
              <w:rPr>
                <w:sz w:val="24"/>
                <w:szCs w:val="24"/>
              </w:rPr>
            </w:pPr>
            <w:r w:rsidRPr="00311FA1">
              <w:rPr>
                <w:b/>
                <w:sz w:val="24"/>
                <w:szCs w:val="24"/>
              </w:rPr>
              <w:t xml:space="preserve">А. С. Пушкина 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Неизвестный Пушкин.  </w:t>
            </w:r>
          </w:p>
          <w:p w:rsidR="0099066B" w:rsidRPr="00311FA1" w:rsidRDefault="00054055" w:rsidP="00311FA1">
            <w:pPr>
              <w:spacing w:after="0" w:line="276" w:lineRule="auto"/>
              <w:ind w:right="64" w:firstLine="340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Творчество Пушкина объединяет поколения. Вклад А. С. Пушкина в формирование современного литературного русского языка. 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proofErr w:type="spellStart"/>
            <w:r w:rsidRPr="00311FA1">
              <w:rPr>
                <w:sz w:val="24"/>
                <w:szCs w:val="24"/>
              </w:rPr>
              <w:t>Брейн</w:t>
            </w:r>
            <w:proofErr w:type="spellEnd"/>
            <w:r w:rsidRPr="00311FA1">
              <w:rPr>
                <w:sz w:val="24"/>
                <w:szCs w:val="24"/>
              </w:rPr>
              <w:t xml:space="preserve">- ринг «Узнай произведение по иллюстрации». </w:t>
            </w:r>
          </w:p>
          <w:p w:rsidR="0099066B" w:rsidRPr="00311FA1" w:rsidRDefault="00054055" w:rsidP="00311FA1">
            <w:pPr>
              <w:spacing w:after="23" w:line="276" w:lineRule="auto"/>
              <w:ind w:right="67" w:firstLine="0"/>
              <w:jc w:val="righ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Историческая справка «Малоизвестные факты из жизни А. С. </w:t>
            </w:r>
          </w:p>
          <w:p w:rsidR="0099066B" w:rsidRPr="00311FA1" w:rsidRDefault="00054055" w:rsidP="00311FA1">
            <w:pPr>
              <w:spacing w:after="23" w:line="276" w:lineRule="auto"/>
              <w:ind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Пушкина». </w:t>
            </w:r>
          </w:p>
          <w:p w:rsidR="0099066B" w:rsidRPr="00311FA1" w:rsidRDefault="00054055" w:rsidP="00311FA1">
            <w:pPr>
              <w:spacing w:after="24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Эвристическая беседа «Мы говорим на языке Пушкина». </w:t>
            </w:r>
          </w:p>
          <w:p w:rsidR="0099066B" w:rsidRPr="00311FA1" w:rsidRDefault="00054055" w:rsidP="00311FA1">
            <w:pPr>
              <w:spacing w:after="0" w:line="276" w:lineRule="auto"/>
              <w:ind w:left="340" w:right="0" w:firstLine="0"/>
              <w:jc w:val="left"/>
              <w:rPr>
                <w:sz w:val="24"/>
                <w:szCs w:val="24"/>
              </w:rPr>
            </w:pPr>
            <w:r w:rsidRPr="00311FA1">
              <w:rPr>
                <w:sz w:val="24"/>
                <w:szCs w:val="24"/>
              </w:rPr>
              <w:t xml:space="preserve">Интерактивные задания на знание русского языка. </w:t>
            </w:r>
          </w:p>
        </w:tc>
      </w:tr>
    </w:tbl>
    <w:p w:rsidR="0099066B" w:rsidRPr="00311FA1" w:rsidRDefault="00054055" w:rsidP="00311FA1">
      <w:pPr>
        <w:spacing w:after="44" w:line="276" w:lineRule="auto"/>
        <w:ind w:right="7551" w:firstLine="0"/>
        <w:jc w:val="right"/>
        <w:rPr>
          <w:sz w:val="24"/>
          <w:szCs w:val="24"/>
        </w:rPr>
      </w:pPr>
      <w:r w:rsidRPr="00311FA1">
        <w:rPr>
          <w:rFonts w:ascii="Calibri" w:eastAsia="Calibri" w:hAnsi="Calibri" w:cs="Calibri"/>
          <w:b/>
          <w:sz w:val="24"/>
          <w:szCs w:val="24"/>
        </w:rPr>
        <w:t xml:space="preserve"> </w:t>
      </w:r>
    </w:p>
    <w:p w:rsidR="0099066B" w:rsidRPr="00311FA1" w:rsidRDefault="00054055" w:rsidP="00311FA1">
      <w:pPr>
        <w:spacing w:after="0" w:line="276" w:lineRule="auto"/>
        <w:ind w:right="0" w:firstLine="0"/>
        <w:jc w:val="left"/>
        <w:rPr>
          <w:sz w:val="24"/>
          <w:szCs w:val="24"/>
        </w:rPr>
      </w:pPr>
      <w:r w:rsidRPr="00311FA1">
        <w:rPr>
          <w:b/>
          <w:sz w:val="24"/>
          <w:szCs w:val="24"/>
        </w:rPr>
        <w:t xml:space="preserve"> </w:t>
      </w:r>
    </w:p>
    <w:p w:rsidR="0099066B" w:rsidRPr="00311FA1" w:rsidRDefault="0099066B" w:rsidP="00311FA1">
      <w:pPr>
        <w:spacing w:line="276" w:lineRule="auto"/>
        <w:rPr>
          <w:sz w:val="24"/>
          <w:szCs w:val="24"/>
        </w:rPr>
        <w:sectPr w:rsidR="0099066B" w:rsidRPr="00311FA1">
          <w:footerReference w:type="even" r:id="rId23"/>
          <w:footerReference w:type="default" r:id="rId24"/>
          <w:footerReference w:type="first" r:id="rId25"/>
          <w:pgSz w:w="16838" w:h="11906" w:orient="landscape"/>
          <w:pgMar w:top="856" w:right="796" w:bottom="1432" w:left="1560" w:header="720" w:footer="708" w:gutter="0"/>
          <w:cols w:space="720"/>
        </w:sectPr>
      </w:pPr>
    </w:p>
    <w:p w:rsidR="0099066B" w:rsidRPr="00311FA1" w:rsidRDefault="00054055" w:rsidP="00311FA1">
      <w:pPr>
        <w:pStyle w:val="2"/>
        <w:spacing w:after="69" w:line="276" w:lineRule="auto"/>
        <w:ind w:left="717" w:right="709"/>
        <w:jc w:val="center"/>
        <w:rPr>
          <w:sz w:val="24"/>
          <w:szCs w:val="24"/>
        </w:rPr>
      </w:pPr>
      <w:bookmarkStart w:id="7" w:name="_Toc152993"/>
      <w:r w:rsidRPr="00311FA1">
        <w:rPr>
          <w:sz w:val="24"/>
          <w:szCs w:val="24"/>
        </w:rPr>
        <w:lastRenderedPageBreak/>
        <w:t xml:space="preserve">ПОДГОТОВКА УЧИТЕЛЯ К РЕАЛИЗАЦИИ ПРОГРАММЫ </w:t>
      </w:r>
      <w:bookmarkEnd w:id="7"/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 Затем участники расходятся по своим классам, где проходит тематическая часть занятия. 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Сценарий внеурочного занятия рассчитан на 30 минут общения учителя с обучающимися. К каждому занятию разработаны методические материалы для учителя. 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При подготовке к занятию учитель должен внимательно ознакомиться со сценарием и понять логику содержания занятия. Сценарий состоит из   трех структурных частей: 1 часть — мотивационная, 2 часть — основная, 3 часть — заключительная. На каждую часть дано рекомендуемое время проведения. Цель мотивационной части занятия (3-5 минут) — предъявление обучающимся темы занятия, выдвижение мотива его проведения. Эта часть обычно начинается с рассматривания видеоматериала, обсуждение которого является введением в дальнейшую содержательную часть занятия. 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Основная часть (до 20 минут) строится как сочетание разнообразной деятельности обучающихся: </w:t>
      </w:r>
      <w:r w:rsidRPr="00311FA1">
        <w:rPr>
          <w:i/>
          <w:sz w:val="24"/>
          <w:szCs w:val="24"/>
        </w:rPr>
        <w:t>интеллектуальной</w:t>
      </w:r>
      <w:r w:rsidRPr="00311FA1">
        <w:rPr>
          <w:sz w:val="24"/>
          <w:szCs w:val="24"/>
        </w:rPr>
        <w:t xml:space="preserve"> (работа с представленной информацией), </w:t>
      </w:r>
      <w:r w:rsidRPr="00311FA1">
        <w:rPr>
          <w:i/>
          <w:sz w:val="24"/>
          <w:szCs w:val="24"/>
        </w:rPr>
        <w:t>коммуникативной</w:t>
      </w:r>
      <w:r w:rsidRPr="00311FA1">
        <w:rPr>
          <w:sz w:val="24"/>
          <w:szCs w:val="24"/>
        </w:rPr>
        <w:t xml:space="preserve"> (беседы, обсуждение видеоролика, создание описаний, рассуждений), </w:t>
      </w:r>
      <w:r w:rsidRPr="00311FA1">
        <w:rPr>
          <w:i/>
          <w:sz w:val="24"/>
          <w:szCs w:val="24"/>
        </w:rPr>
        <w:t>практической</w:t>
      </w:r>
      <w:r w:rsidRPr="00311FA1">
        <w:rPr>
          <w:sz w:val="24"/>
          <w:szCs w:val="24"/>
        </w:rPr>
        <w:t xml:space="preserve"> (решение конкретных практических задач), </w:t>
      </w:r>
      <w:r w:rsidRPr="00311FA1">
        <w:rPr>
          <w:i/>
          <w:sz w:val="24"/>
          <w:szCs w:val="24"/>
        </w:rPr>
        <w:t>игровой</w:t>
      </w:r>
      <w:r w:rsidRPr="00311FA1">
        <w:rPr>
          <w:sz w:val="24"/>
          <w:szCs w:val="24"/>
        </w:rPr>
        <w:t xml:space="preserve"> (дидактическая и ролевая игра), </w:t>
      </w:r>
      <w:r w:rsidRPr="00311FA1">
        <w:rPr>
          <w:i/>
          <w:sz w:val="24"/>
          <w:szCs w:val="24"/>
        </w:rPr>
        <w:t>творческой</w:t>
      </w:r>
      <w:r w:rsidRPr="00311FA1">
        <w:rPr>
          <w:sz w:val="24"/>
          <w:szCs w:val="24"/>
        </w:rPr>
        <w:t xml:space="preserve"> (обсуждение воображаемых ситуаций, художественная деятельность).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В заключительной части подводятся итоги занятия и рассматривается творческое задание. </w:t>
      </w:r>
    </w:p>
    <w:p w:rsidR="0099066B" w:rsidRPr="00311FA1" w:rsidRDefault="00054055" w:rsidP="00311FA1">
      <w:pPr>
        <w:spacing w:after="0" w:line="276" w:lineRule="auto"/>
        <w:ind w:left="-15" w:right="0"/>
        <w:rPr>
          <w:sz w:val="24"/>
          <w:szCs w:val="24"/>
        </w:rPr>
      </w:pPr>
      <w:r w:rsidRPr="00311FA1">
        <w:rPr>
          <w:sz w:val="24"/>
          <w:szCs w:val="24"/>
        </w:rPr>
        <w:t xml:space="preserve">Учитель должен ознакомиться с методическими рекомендациями, которые даются в каждом сценарии, что поможет ему осознанно принять цель занятия, его содержание и структуру. </w:t>
      </w:r>
    </w:p>
    <w:p w:rsidR="0099066B" w:rsidRPr="00311FA1" w:rsidRDefault="00054055" w:rsidP="00311FA1">
      <w:pPr>
        <w:spacing w:after="2096" w:line="276" w:lineRule="auto"/>
        <w:ind w:left="709" w:right="0" w:firstLine="0"/>
        <w:jc w:val="left"/>
        <w:rPr>
          <w:sz w:val="24"/>
          <w:szCs w:val="24"/>
        </w:rPr>
      </w:pPr>
      <w:r w:rsidRPr="00311FA1">
        <w:rPr>
          <w:b/>
          <w:sz w:val="24"/>
          <w:szCs w:val="24"/>
        </w:rPr>
        <w:t xml:space="preserve"> </w:t>
      </w:r>
    </w:p>
    <w:p w:rsidR="0099066B" w:rsidRDefault="0099066B">
      <w:pPr>
        <w:spacing w:after="0" w:line="259" w:lineRule="auto"/>
        <w:ind w:right="1" w:firstLine="0"/>
        <w:jc w:val="right"/>
      </w:pPr>
    </w:p>
    <w:p w:rsidR="0099066B" w:rsidRDefault="00054055">
      <w:pPr>
        <w:spacing w:after="0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sectPr w:rsidR="0099066B">
      <w:footerReference w:type="even" r:id="rId26"/>
      <w:footerReference w:type="default" r:id="rId27"/>
      <w:footerReference w:type="first" r:id="rId28"/>
      <w:pgSz w:w="11906" w:h="16838"/>
      <w:pgMar w:top="1440" w:right="848" w:bottom="1440" w:left="17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0BFB" w:rsidRDefault="00790BFB">
      <w:pPr>
        <w:spacing w:after="0" w:line="240" w:lineRule="auto"/>
      </w:pPr>
      <w:r>
        <w:separator/>
      </w:r>
    </w:p>
  </w:endnote>
  <w:endnote w:type="continuationSeparator" w:id="0">
    <w:p w:rsidR="00790BFB" w:rsidRDefault="00790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66B" w:rsidRDefault="00054055">
    <w:pPr>
      <w:spacing w:after="0" w:line="259" w:lineRule="auto"/>
      <w:ind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99066B" w:rsidRDefault="00054055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66B" w:rsidRDefault="00054055">
    <w:pPr>
      <w:spacing w:after="0" w:line="259" w:lineRule="auto"/>
      <w:ind w:right="5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23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99066B" w:rsidRDefault="00054055">
    <w:pPr>
      <w:spacing w:after="0" w:line="259" w:lineRule="auto"/>
      <w:ind w:left="-709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66B" w:rsidRDefault="00054055">
    <w:pPr>
      <w:spacing w:after="0" w:line="259" w:lineRule="auto"/>
      <w:ind w:right="5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3167E" w:rsidRPr="0093167E">
      <w:rPr>
        <w:rFonts w:ascii="Calibri" w:eastAsia="Calibri" w:hAnsi="Calibri" w:cs="Calibri"/>
        <w:noProof/>
        <w:sz w:val="22"/>
      </w:rPr>
      <w:t>20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99066B" w:rsidRDefault="00054055">
    <w:pPr>
      <w:spacing w:after="0" w:line="259" w:lineRule="auto"/>
      <w:ind w:left="-709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66B" w:rsidRDefault="00054055">
    <w:pPr>
      <w:spacing w:after="0" w:line="259" w:lineRule="auto"/>
      <w:ind w:right="5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23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99066B" w:rsidRDefault="00054055">
    <w:pPr>
      <w:spacing w:after="0" w:line="259" w:lineRule="auto"/>
      <w:ind w:left="-709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66B" w:rsidRDefault="0099066B">
    <w:pPr>
      <w:spacing w:after="160" w:line="259" w:lineRule="auto"/>
      <w:ind w:right="0" w:firstLine="0"/>
      <w:jc w:val="left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66B" w:rsidRDefault="0099066B">
    <w:pPr>
      <w:spacing w:after="160" w:line="259" w:lineRule="auto"/>
      <w:ind w:right="0" w:firstLine="0"/>
      <w:jc w:val="left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66B" w:rsidRDefault="0099066B">
    <w:pPr>
      <w:spacing w:after="160" w:line="259" w:lineRule="auto"/>
      <w:ind w:right="0" w:firstLine="0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66B" w:rsidRDefault="00054055">
    <w:pPr>
      <w:spacing w:after="0" w:line="259" w:lineRule="auto"/>
      <w:ind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3167E" w:rsidRPr="0093167E">
      <w:rPr>
        <w:rFonts w:ascii="Calibri" w:eastAsia="Calibri" w:hAnsi="Calibri" w:cs="Calibri"/>
        <w:noProof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99066B" w:rsidRDefault="00054055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66B" w:rsidRDefault="00054055">
    <w:pPr>
      <w:spacing w:after="0" w:line="259" w:lineRule="auto"/>
      <w:ind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99066B" w:rsidRDefault="00054055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66B" w:rsidRDefault="00054055">
    <w:pPr>
      <w:spacing w:after="0" w:line="259" w:lineRule="auto"/>
      <w:ind w:right="33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92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99066B" w:rsidRDefault="00054055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66B" w:rsidRDefault="00054055">
    <w:pPr>
      <w:spacing w:after="0" w:line="259" w:lineRule="auto"/>
      <w:ind w:right="33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3167E" w:rsidRPr="0093167E">
      <w:rPr>
        <w:rFonts w:ascii="Calibri" w:eastAsia="Calibri" w:hAnsi="Calibri" w:cs="Calibri"/>
        <w:noProof/>
        <w:sz w:val="22"/>
      </w:rPr>
      <w:t>9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99066B" w:rsidRDefault="00054055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66B" w:rsidRDefault="00054055">
    <w:pPr>
      <w:spacing w:after="0" w:line="259" w:lineRule="auto"/>
      <w:ind w:right="33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92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99066B" w:rsidRDefault="00054055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66B" w:rsidRDefault="00054055">
    <w:pPr>
      <w:spacing w:after="0" w:line="259" w:lineRule="auto"/>
      <w:ind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106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99066B" w:rsidRDefault="00054055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66B" w:rsidRDefault="00054055">
    <w:pPr>
      <w:spacing w:after="0" w:line="259" w:lineRule="auto"/>
      <w:ind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3167E" w:rsidRPr="0093167E">
      <w:rPr>
        <w:rFonts w:ascii="Calibri" w:eastAsia="Calibri" w:hAnsi="Calibri" w:cs="Calibri"/>
        <w:noProof/>
        <w:sz w:val="22"/>
      </w:rPr>
      <w:t>17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99066B" w:rsidRDefault="00054055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66B" w:rsidRDefault="00054055">
    <w:pPr>
      <w:spacing w:after="0" w:line="259" w:lineRule="auto"/>
      <w:ind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106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99066B" w:rsidRDefault="00054055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0BFB" w:rsidRDefault="00790BFB">
      <w:pPr>
        <w:spacing w:after="0" w:line="240" w:lineRule="auto"/>
      </w:pPr>
      <w:r>
        <w:separator/>
      </w:r>
    </w:p>
  </w:footnote>
  <w:footnote w:type="continuationSeparator" w:id="0">
    <w:p w:rsidR="00790BFB" w:rsidRDefault="00790B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03307"/>
    <w:multiLevelType w:val="hybridMultilevel"/>
    <w:tmpl w:val="8ECE0E2A"/>
    <w:lvl w:ilvl="0" w:tplc="E466DF3A">
      <w:start w:val="1"/>
      <w:numFmt w:val="decimal"/>
      <w:lvlText w:val="%1)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A7E84E0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D4E41A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7F2EBF4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CB6518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908BC0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A92EE64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D2A190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16823D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3EE4274"/>
    <w:multiLevelType w:val="hybridMultilevel"/>
    <w:tmpl w:val="2E2A8504"/>
    <w:lvl w:ilvl="0" w:tplc="7DC67AC6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778AA46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060644C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2FE62AA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0487880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FD0BEFA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FAACC0A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32CF7B0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B64A572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22F2366"/>
    <w:multiLevelType w:val="hybridMultilevel"/>
    <w:tmpl w:val="78942C5C"/>
    <w:lvl w:ilvl="0" w:tplc="4D5C2056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2DCCECA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F82BC56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6B448B2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09EFFE2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0AC5D64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2ACA544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E341FEA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B1489B4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53F1FF6"/>
    <w:multiLevelType w:val="hybridMultilevel"/>
    <w:tmpl w:val="97FE91FC"/>
    <w:lvl w:ilvl="0" w:tplc="EFF2A0D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9A60976">
      <w:start w:val="1"/>
      <w:numFmt w:val="lowerLetter"/>
      <w:lvlText w:val="%2"/>
      <w:lvlJc w:val="left"/>
      <w:pPr>
        <w:ind w:left="1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C222FC8">
      <w:start w:val="1"/>
      <w:numFmt w:val="lowerRoman"/>
      <w:lvlText w:val="%3"/>
      <w:lvlJc w:val="left"/>
      <w:pPr>
        <w:ind w:left="2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A165856">
      <w:start w:val="1"/>
      <w:numFmt w:val="decimal"/>
      <w:lvlText w:val="%4"/>
      <w:lvlJc w:val="left"/>
      <w:pPr>
        <w:ind w:left="2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80627D2">
      <w:start w:val="1"/>
      <w:numFmt w:val="lowerLetter"/>
      <w:lvlText w:val="%5"/>
      <w:lvlJc w:val="left"/>
      <w:pPr>
        <w:ind w:left="3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064DECA">
      <w:start w:val="1"/>
      <w:numFmt w:val="lowerRoman"/>
      <w:lvlText w:val="%6"/>
      <w:lvlJc w:val="left"/>
      <w:pPr>
        <w:ind w:left="4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D62A582">
      <w:start w:val="1"/>
      <w:numFmt w:val="decimal"/>
      <w:lvlText w:val="%7"/>
      <w:lvlJc w:val="left"/>
      <w:pPr>
        <w:ind w:left="5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DE001C">
      <w:start w:val="1"/>
      <w:numFmt w:val="lowerLetter"/>
      <w:lvlText w:val="%8"/>
      <w:lvlJc w:val="left"/>
      <w:pPr>
        <w:ind w:left="5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5083230">
      <w:start w:val="1"/>
      <w:numFmt w:val="lowerRoman"/>
      <w:lvlText w:val="%9"/>
      <w:lvlJc w:val="left"/>
      <w:pPr>
        <w:ind w:left="6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8EE6C0D"/>
    <w:multiLevelType w:val="hybridMultilevel"/>
    <w:tmpl w:val="15026680"/>
    <w:lvl w:ilvl="0" w:tplc="D40A1BB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AC54B6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FAD89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74E3A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276E4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0B068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03E4174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A44132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7FCC42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8C2332D"/>
    <w:multiLevelType w:val="hybridMultilevel"/>
    <w:tmpl w:val="1C14A0E4"/>
    <w:lvl w:ilvl="0" w:tplc="F6420A42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518CF8C">
      <w:start w:val="1"/>
      <w:numFmt w:val="lowerLetter"/>
      <w:lvlText w:val="%2"/>
      <w:lvlJc w:val="left"/>
      <w:pPr>
        <w:ind w:left="1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188CC00">
      <w:start w:val="1"/>
      <w:numFmt w:val="lowerRoman"/>
      <w:lvlText w:val="%3"/>
      <w:lvlJc w:val="left"/>
      <w:pPr>
        <w:ind w:left="2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5DEAF4A">
      <w:start w:val="1"/>
      <w:numFmt w:val="decimal"/>
      <w:lvlText w:val="%4"/>
      <w:lvlJc w:val="left"/>
      <w:pPr>
        <w:ind w:left="2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75A3522">
      <w:start w:val="1"/>
      <w:numFmt w:val="lowerLetter"/>
      <w:lvlText w:val="%5"/>
      <w:lvlJc w:val="left"/>
      <w:pPr>
        <w:ind w:left="3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3C47BE6">
      <w:start w:val="1"/>
      <w:numFmt w:val="lowerRoman"/>
      <w:lvlText w:val="%6"/>
      <w:lvlJc w:val="left"/>
      <w:pPr>
        <w:ind w:left="4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8E69D70">
      <w:start w:val="1"/>
      <w:numFmt w:val="decimal"/>
      <w:lvlText w:val="%7"/>
      <w:lvlJc w:val="left"/>
      <w:pPr>
        <w:ind w:left="5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0C1E3E">
      <w:start w:val="1"/>
      <w:numFmt w:val="lowerLetter"/>
      <w:lvlText w:val="%8"/>
      <w:lvlJc w:val="left"/>
      <w:pPr>
        <w:ind w:left="5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0485D00">
      <w:start w:val="1"/>
      <w:numFmt w:val="lowerRoman"/>
      <w:lvlText w:val="%9"/>
      <w:lvlJc w:val="left"/>
      <w:pPr>
        <w:ind w:left="6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457B3112"/>
    <w:multiLevelType w:val="hybridMultilevel"/>
    <w:tmpl w:val="6AA48896"/>
    <w:lvl w:ilvl="0" w:tplc="65D2CA1A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5472AE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526E636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53E85CE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82C4AF2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BA23D72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7AF332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A3CE45C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5985DE6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518D575B"/>
    <w:multiLevelType w:val="hybridMultilevel"/>
    <w:tmpl w:val="1B528330"/>
    <w:lvl w:ilvl="0" w:tplc="5E287942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FB0832A">
      <w:start w:val="1"/>
      <w:numFmt w:val="bullet"/>
      <w:lvlText w:val="o"/>
      <w:lvlJc w:val="left"/>
      <w:pPr>
        <w:ind w:left="1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784527C">
      <w:start w:val="1"/>
      <w:numFmt w:val="bullet"/>
      <w:lvlText w:val="▪"/>
      <w:lvlJc w:val="left"/>
      <w:pPr>
        <w:ind w:left="2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E2C7B8">
      <w:start w:val="1"/>
      <w:numFmt w:val="bullet"/>
      <w:lvlText w:val="•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7F6322C">
      <w:start w:val="1"/>
      <w:numFmt w:val="bullet"/>
      <w:lvlText w:val="o"/>
      <w:lvlJc w:val="left"/>
      <w:pPr>
        <w:ind w:left="39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5CEB4A6">
      <w:start w:val="1"/>
      <w:numFmt w:val="bullet"/>
      <w:lvlText w:val="▪"/>
      <w:lvlJc w:val="left"/>
      <w:pPr>
        <w:ind w:left="4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394619E">
      <w:start w:val="1"/>
      <w:numFmt w:val="bullet"/>
      <w:lvlText w:val="•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F30253A">
      <w:start w:val="1"/>
      <w:numFmt w:val="bullet"/>
      <w:lvlText w:val="o"/>
      <w:lvlJc w:val="left"/>
      <w:pPr>
        <w:ind w:left="6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73214A6">
      <w:start w:val="1"/>
      <w:numFmt w:val="bullet"/>
      <w:lvlText w:val="▪"/>
      <w:lvlJc w:val="left"/>
      <w:pPr>
        <w:ind w:left="6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84C09A8"/>
    <w:multiLevelType w:val="hybridMultilevel"/>
    <w:tmpl w:val="4C54B0A0"/>
    <w:lvl w:ilvl="0" w:tplc="6D18BEE0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73E1060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EF0CB2C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5B88FE4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352D920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21C3304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F804E12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EC6D65C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D6C2BF6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68FF42B9"/>
    <w:multiLevelType w:val="hybridMultilevel"/>
    <w:tmpl w:val="FEBCFAAC"/>
    <w:lvl w:ilvl="0" w:tplc="3BD25306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312919E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9C00678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724B816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40A706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1CC95A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9FACBDC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DFCF236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AD472EC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69FB0F67"/>
    <w:multiLevelType w:val="hybridMultilevel"/>
    <w:tmpl w:val="04FC71CA"/>
    <w:lvl w:ilvl="0" w:tplc="B98E079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6E875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26E6CB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60C940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0F0E36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486D4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398160E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DC08BF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10E7D44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765E4E87"/>
    <w:multiLevelType w:val="hybridMultilevel"/>
    <w:tmpl w:val="9E6C13FE"/>
    <w:lvl w:ilvl="0" w:tplc="5612653C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AE2EC94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77627F8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D4F356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32EB600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82A2CEE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A9E0EB8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4CACBCE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5D22096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0"/>
  </w:num>
  <w:num w:numId="2">
    <w:abstractNumId w:val="0"/>
  </w:num>
  <w:num w:numId="3">
    <w:abstractNumId w:val="4"/>
  </w:num>
  <w:num w:numId="4">
    <w:abstractNumId w:val="8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1"/>
  </w:num>
  <w:num w:numId="10">
    <w:abstractNumId w:val="7"/>
  </w:num>
  <w:num w:numId="11">
    <w:abstractNumId w:val="5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66B"/>
    <w:rsid w:val="00054055"/>
    <w:rsid w:val="000E1507"/>
    <w:rsid w:val="002E20A8"/>
    <w:rsid w:val="00311FA1"/>
    <w:rsid w:val="0037326F"/>
    <w:rsid w:val="004E4E2C"/>
    <w:rsid w:val="005571C3"/>
    <w:rsid w:val="00560362"/>
    <w:rsid w:val="006264B1"/>
    <w:rsid w:val="00790BFB"/>
    <w:rsid w:val="0093167E"/>
    <w:rsid w:val="00982C91"/>
    <w:rsid w:val="0099066B"/>
    <w:rsid w:val="00AC5055"/>
    <w:rsid w:val="00D9373A"/>
    <w:rsid w:val="00F02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B34E75-4B76-4B81-9BA0-F4A06DD78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33" w:line="373" w:lineRule="auto"/>
      <w:ind w:right="3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969" w:hanging="10"/>
      <w:outlineLvl w:val="0"/>
    </w:pPr>
    <w:rPr>
      <w:rFonts w:ascii="Times New Roman" w:eastAsia="Times New Roman" w:hAnsi="Times New Roman" w:cs="Times New Roman"/>
      <w:b/>
      <w:color w:val="000000"/>
      <w:sz w:val="36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0"/>
      <w:ind w:left="720" w:hanging="10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190"/>
      <w:ind w:left="720" w:hanging="10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190"/>
      <w:ind w:left="720" w:hanging="10"/>
      <w:outlineLvl w:val="3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5">
    <w:name w:val="heading 5"/>
    <w:next w:val="a"/>
    <w:link w:val="50"/>
    <w:uiPriority w:val="9"/>
    <w:unhideWhenUsed/>
    <w:qFormat/>
    <w:pPr>
      <w:keepNext/>
      <w:keepLines/>
      <w:spacing w:after="187"/>
      <w:ind w:left="720" w:hanging="10"/>
      <w:outlineLvl w:val="4"/>
    </w:pPr>
    <w:rPr>
      <w:rFonts w:ascii="Times New Roman" w:eastAsia="Times New Roman" w:hAnsi="Times New Roman" w:cs="Times New Roman"/>
      <w:b/>
      <w:i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Pr>
      <w:rFonts w:ascii="Times New Roman" w:eastAsia="Times New Roman" w:hAnsi="Times New Roman" w:cs="Times New Roman"/>
      <w:b/>
      <w:i/>
      <w:color w:val="000000"/>
      <w:sz w:val="28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6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paragraph" w:styleId="11">
    <w:name w:val="toc 1"/>
    <w:hidden/>
    <w:pPr>
      <w:spacing w:after="164"/>
      <w:ind w:left="15" w:right="23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21">
    <w:name w:val="toc 2"/>
    <w:hidden/>
    <w:pPr>
      <w:spacing w:after="133"/>
      <w:ind w:left="230" w:right="22" w:hanging="10"/>
      <w:jc w:val="right"/>
    </w:pPr>
    <w:rPr>
      <w:rFonts w:ascii="Times New Roman" w:eastAsia="Times New Roman" w:hAnsi="Times New Roman" w:cs="Times New Roman"/>
      <w:color w:val="000000"/>
      <w:sz w:val="28"/>
    </w:rPr>
  </w:style>
  <w:style w:type="paragraph" w:styleId="31">
    <w:name w:val="toc 3"/>
    <w:hidden/>
    <w:pPr>
      <w:spacing w:after="124"/>
      <w:ind w:left="456" w:right="23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18" Type="http://schemas.openxmlformats.org/officeDocument/2006/relationships/hyperlink" Target="https://ru.wikipedia.org/wiki/%D0%90%D0%B4%D0%BC%D0%B8%D1%80%D0%B0%D0%BB" TargetMode="External"/><Relationship Id="rId26" Type="http://schemas.openxmlformats.org/officeDocument/2006/relationships/footer" Target="footer13.xml"/><Relationship Id="rId3" Type="http://schemas.openxmlformats.org/officeDocument/2006/relationships/settings" Target="settings.xml"/><Relationship Id="rId21" Type="http://schemas.openxmlformats.org/officeDocument/2006/relationships/footer" Target="footer8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25" Type="http://schemas.openxmlformats.org/officeDocument/2006/relationships/footer" Target="footer12.xm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20" Type="http://schemas.openxmlformats.org/officeDocument/2006/relationships/footer" Target="footer7.xm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24" Type="http://schemas.openxmlformats.org/officeDocument/2006/relationships/footer" Target="footer11.xml"/><Relationship Id="rId5" Type="http://schemas.openxmlformats.org/officeDocument/2006/relationships/footnotes" Target="footnotes.xml"/><Relationship Id="rId15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23" Type="http://schemas.openxmlformats.org/officeDocument/2006/relationships/footer" Target="footer10.xml"/><Relationship Id="rId28" Type="http://schemas.openxmlformats.org/officeDocument/2006/relationships/footer" Target="footer15.xml"/><Relationship Id="rId10" Type="http://schemas.openxmlformats.org/officeDocument/2006/relationships/footer" Target="footer4.xml"/><Relationship Id="rId19" Type="http://schemas.openxmlformats.org/officeDocument/2006/relationships/hyperlink" Target="https://ru.wikipedia.org/wiki/%D0%90%D0%B4%D0%BC%D0%B8%D1%80%D0%B0%D0%BB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22" Type="http://schemas.openxmlformats.org/officeDocument/2006/relationships/footer" Target="footer9.xml"/><Relationship Id="rId27" Type="http://schemas.openxmlformats.org/officeDocument/2006/relationships/footer" Target="footer14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32</Pages>
  <Words>10279</Words>
  <Characters>58591</Characters>
  <Application>Microsoft Office Word</Application>
  <DocSecurity>0</DocSecurity>
  <Lines>488</Lines>
  <Paragraphs>137</Paragraphs>
  <ScaleCrop>false</ScaleCrop>
  <Company/>
  <LinksUpToDate>false</LinksUpToDate>
  <CharactersWithSpaces>68733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Парфёнова</dc:creator>
  <cp:keywords/>
  <cp:lastModifiedBy>777</cp:lastModifiedBy>
  <cp:revision>12</cp:revision>
  <dcterms:created xsi:type="dcterms:W3CDTF">2023-09-12T14:02:00Z</dcterms:created>
  <dcterms:modified xsi:type="dcterms:W3CDTF">2024-01-20T08:12:00Z</dcterms:modified>
</cp:coreProperties>
</file>